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81F4F">
      <w:pPr>
        <w:widowControl/>
        <w:spacing w:after="0" w:line="240" w:lineRule="auto"/>
        <w:jc w:val="center"/>
        <w:rPr>
          <w:rFonts w:hint="eastAsia" w:ascii="方正小标宋简体" w:eastAsia="方正小标宋简体"/>
          <w:spacing w:val="-20"/>
          <w:sz w:val="44"/>
          <w:szCs w:val="44"/>
        </w:rPr>
      </w:pPr>
      <w:r>
        <w:rPr>
          <w:rFonts w:hint="eastAsia" w:ascii="方正小标宋简体" w:eastAsia="方正小标宋简体"/>
          <w:spacing w:val="-20"/>
          <w:sz w:val="44"/>
          <w:szCs w:val="44"/>
        </w:rPr>
        <w:t>《</w:t>
      </w:r>
      <w:r>
        <w:rPr>
          <w:rFonts w:hint="eastAsia" w:ascii="方正小标宋简体" w:eastAsia="方正小标宋简体"/>
          <w:spacing w:val="-20"/>
          <w:sz w:val="44"/>
          <w:szCs w:val="44"/>
        </w:rPr>
        <w:t>结核病“诊-治-防”全栈式策略创新与应用</w:t>
      </w:r>
      <w:bookmarkStart w:id="5" w:name="_GoBack"/>
      <w:bookmarkEnd w:id="5"/>
      <w:r>
        <w:rPr>
          <w:rFonts w:hint="eastAsia" w:ascii="方正小标宋简体" w:eastAsia="方正小标宋简体"/>
          <w:spacing w:val="-20"/>
          <w:sz w:val="44"/>
          <w:szCs w:val="44"/>
        </w:rPr>
        <w:t>》</w:t>
      </w:r>
    </w:p>
    <w:p w14:paraId="25F607C5">
      <w:pPr>
        <w:widowControl/>
        <w:spacing w:after="0" w:line="240" w:lineRule="auto"/>
        <w:jc w:val="center"/>
        <w:rPr>
          <w:rFonts w:ascii="方正小标宋简体" w:eastAsia="方正小标宋简体"/>
          <w:spacing w:val="-20"/>
          <w:sz w:val="44"/>
          <w:szCs w:val="44"/>
        </w:rPr>
      </w:pPr>
      <w:r>
        <w:rPr>
          <w:rFonts w:hint="eastAsia" w:ascii="方正小标宋简体" w:eastAsia="方正小标宋简体"/>
          <w:spacing w:val="-20"/>
          <w:sz w:val="44"/>
          <w:szCs w:val="44"/>
        </w:rPr>
        <w:t>项目信息</w:t>
      </w:r>
    </w:p>
    <w:p w14:paraId="6A94E3E2">
      <w:pPr>
        <w:widowControl/>
        <w:spacing w:after="0" w:line="560" w:lineRule="exact"/>
        <w:rPr>
          <w:rFonts w:ascii="仿宋_GB2312" w:eastAsia="仿宋_GB2312"/>
          <w:b/>
          <w:bCs/>
          <w:sz w:val="32"/>
          <w:szCs w:val="32"/>
        </w:rPr>
      </w:pPr>
      <w:r>
        <w:rPr>
          <w:rFonts w:hint="eastAsia" w:ascii="仿宋_GB2312" w:eastAsia="仿宋_GB2312"/>
          <w:b/>
          <w:bCs/>
          <w:sz w:val="32"/>
          <w:szCs w:val="32"/>
        </w:rPr>
        <w:t>项目名称：结核病“诊-治-防”全栈式策略创新与应用</w:t>
      </w:r>
    </w:p>
    <w:p w14:paraId="6CF754B4">
      <w:pPr>
        <w:widowControl/>
        <w:spacing w:after="0" w:line="560" w:lineRule="exact"/>
        <w:rPr>
          <w:rFonts w:ascii="仿宋_GB2312" w:eastAsia="仿宋_GB2312"/>
          <w:b/>
          <w:bCs/>
          <w:sz w:val="32"/>
          <w:szCs w:val="32"/>
        </w:rPr>
      </w:pPr>
      <w:r>
        <w:rPr>
          <w:rFonts w:hint="eastAsia" w:ascii="仿宋_GB2312" w:eastAsia="仿宋_GB2312"/>
          <w:b/>
          <w:bCs/>
          <w:sz w:val="32"/>
          <w:szCs w:val="32"/>
        </w:rPr>
        <w:t>提名者：昆明医科大学</w:t>
      </w:r>
    </w:p>
    <w:p w14:paraId="6779640A">
      <w:pPr>
        <w:widowControl/>
        <w:spacing w:after="0" w:line="560" w:lineRule="exact"/>
        <w:rPr>
          <w:rFonts w:ascii="仿宋_GB2312" w:eastAsia="仿宋_GB2312"/>
          <w:b/>
          <w:bCs/>
          <w:sz w:val="32"/>
          <w:szCs w:val="32"/>
        </w:rPr>
      </w:pPr>
      <w:r>
        <w:rPr>
          <w:rFonts w:hint="eastAsia" w:ascii="仿宋_GB2312" w:eastAsia="仿宋_GB2312"/>
          <w:b/>
          <w:bCs/>
          <w:sz w:val="32"/>
          <w:szCs w:val="32"/>
        </w:rPr>
        <w:t>提名等级：科技进步一等奖</w:t>
      </w:r>
    </w:p>
    <w:p w14:paraId="7C705119">
      <w:pPr>
        <w:spacing w:line="360" w:lineRule="auto"/>
        <w:rPr>
          <w:rFonts w:hint="eastAsia" w:ascii="仿宋_GB2312" w:hAnsi="仿宋_GB2312" w:eastAsia="仿宋_GB2312" w:cs="仿宋_GB2312"/>
          <w:b/>
          <w:bCs/>
          <w:sz w:val="32"/>
          <w:szCs w:val="32"/>
        </w:rPr>
      </w:pPr>
      <w:r>
        <w:rPr>
          <w:rFonts w:hint="eastAsia" w:ascii="仿宋_GB2312" w:eastAsia="仿宋_GB2312"/>
          <w:b/>
          <w:bCs/>
          <w:sz w:val="32"/>
          <w:szCs w:val="32"/>
        </w:rPr>
        <w:t>项目简介：</w:t>
      </w:r>
    </w:p>
    <w:p w14:paraId="078E3B11">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 主要技术内容：</w:t>
      </w:r>
      <w:r>
        <w:rPr>
          <w:rFonts w:hint="eastAsia" w:ascii="仿宋_GB2312" w:hAnsi="仿宋_GB2312" w:eastAsia="仿宋_GB2312" w:cs="仿宋_GB2312"/>
          <w:sz w:val="32"/>
          <w:szCs w:val="32"/>
        </w:rPr>
        <w:t>①结合磁性氧化石墨烯、微流控技术与金属-有机框架（MOF）免扩增电化学发光（ECL）探针，实现结核杆菌核酸/蛋白的快速提取、保护与高灵敏检测，从而实现结核病的快速、精确诊断。②开发预激活巨噬细胞膜仿生纳米颗粒，联合近红外二区b聚集诱导发光（AIE）分子，实现结核肉芽肿的高分辨成像和结核菌的高效光热清除，并有效预防疾病复发。③利用光点击化学反应构建动态纳米聚集体，结合谷胱甘肽（GSH）响应机制，实现结核病灶内异烟肼的高效释放（递送效率90%），突破传统光学成像限制。</w:t>
      </w:r>
    </w:p>
    <w:p w14:paraId="767CB804">
      <w:pPr>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 创新点：</w:t>
      </w:r>
      <w:r>
        <w:rPr>
          <w:rFonts w:hint="eastAsia" w:ascii="仿宋_GB2312" w:hAnsi="仿宋_GB2312" w:eastAsia="仿宋_GB2312" w:cs="仿宋_GB2312"/>
          <w:sz w:val="32"/>
          <w:szCs w:val="32"/>
        </w:rPr>
        <w:t>①一体化前处理技术：首创磁性氧化石墨烯与微流控联用，解决核酸降解与交叉污染问题，提取效率较商用试剂盒提升显著。②免扩增ECL探针：基于MOF的探针发光效率提高千倍，检测限低至5 aM，灵敏度较传统方法高10^8倍，且无需扩增步骤。③诊疗一体化设计：首次将AIE材料与抗结核药物结合，通过“点亮型”荧光实现治疗与成像同步，避免全身毒性，防止结核病复发；整合光点击化学与GSH响应，实现药物时空可控释放。</w:t>
      </w:r>
    </w:p>
    <w:p w14:paraId="29AC5E2D">
      <w:pPr>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 科学价值：</w:t>
      </w:r>
      <w:r>
        <w:rPr>
          <w:rFonts w:hint="eastAsia" w:ascii="仿宋_GB2312" w:hAnsi="仿宋_GB2312" w:eastAsia="仿宋_GB2312" w:cs="仿宋_GB2312"/>
          <w:sz w:val="32"/>
          <w:szCs w:val="32"/>
        </w:rPr>
        <w:t>①推动结核病检测技术革新：高灵敏、高通量检测平台为结核病早期发现提供新工具。②促进多学科交叉融合：整合材料科学、生物传感、微流控与人工智能，推动结核病诊疗技术的系统化发展。③跨学科方法融合：结合材料科学、药学，化学动力学与生物成像，推动纳米医学与诊疗一体化发展。</w:t>
      </w:r>
    </w:p>
    <w:p w14:paraId="54A5AD67">
      <w:pPr>
        <w:spacing w:after="0" w:line="360" w:lineRule="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sz w:val="32"/>
          <w:szCs w:val="32"/>
        </w:rPr>
        <w:t>4. 授权专利情况：</w:t>
      </w:r>
      <w:r>
        <w:rPr>
          <w:rFonts w:hint="eastAsia" w:ascii="仿宋_GB2312" w:hAnsi="仿宋_GB2312" w:eastAsia="仿宋_GB2312" w:cs="仿宋_GB2312"/>
          <w:color w:val="000000" w:themeColor="text1"/>
          <w:sz w:val="32"/>
          <w:szCs w:val="32"/>
          <w14:textFill>
            <w14:solidFill>
              <w14:schemeClr w14:val="tx1"/>
            </w14:solidFill>
          </w14:textFill>
        </w:rPr>
        <w:t>授权国家发明专利8项，实用新型2项。</w:t>
      </w:r>
    </w:p>
    <w:p w14:paraId="72FA2613">
      <w:pPr>
        <w:spacing w:after="0" w:line="360" w:lineRule="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 技术经济指标：</w:t>
      </w:r>
      <w:r>
        <w:rPr>
          <w:rFonts w:hint="eastAsia" w:ascii="仿宋_GB2312" w:hAnsi="仿宋_GB2312" w:eastAsia="仿宋_GB2312" w:cs="仿宋_GB2312"/>
          <w:sz w:val="32"/>
          <w:szCs w:val="32"/>
        </w:rPr>
        <w:t>①结核检测灵敏度达单拷贝级别，检测时间≤1.5小时；ECL探针检测限5 aM，动态范围横跨6个数量级。②国产化设备成本降低50%，已构建28GB病原基因组数据库，预计年产值超亿元。③治疗性纳米药物无毒性，有利于推广。</w:t>
      </w:r>
    </w:p>
    <w:p w14:paraId="36FFCE24">
      <w:pPr>
        <w:widowControl/>
        <w:spacing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 应用推广及效益情况：</w:t>
      </w:r>
      <w:r>
        <w:rPr>
          <w:rFonts w:hint="eastAsia" w:ascii="仿宋_GB2312" w:hAnsi="仿宋_GB2312" w:eastAsia="仿宋_GB2312" w:cs="仿宋_GB2312"/>
          <w:sz w:val="32"/>
          <w:szCs w:val="32"/>
        </w:rPr>
        <w:t>项目研发的封闭多病原快速检测设备可用于结核病等病原体的快速检测和诊断，设备已经研发成功，并在多家医院推广应用，受到了检验科的好评。AIE平台可适配PET/CT等临床影像设备，助力结核肉芽肿术中导航；光点击系统适用于耐药结核的局部强化治疗。</w:t>
      </w:r>
    </w:p>
    <w:p w14:paraId="6098877B">
      <w:pPr>
        <w:widowControl/>
        <w:spacing w:after="0" w:line="560" w:lineRule="exact"/>
        <w:rPr>
          <w:rFonts w:hint="eastAsia" w:ascii="仿宋_GB2312" w:hAnsi="仿宋_GB2312" w:eastAsia="仿宋_GB2312" w:cs="仿宋_GB2312"/>
          <w:sz w:val="32"/>
          <w:szCs w:val="32"/>
        </w:rPr>
      </w:pPr>
    </w:p>
    <w:p w14:paraId="01601088">
      <w:pPr>
        <w:widowControl/>
        <w:spacing w:after="0" w:line="560" w:lineRule="exact"/>
        <w:rPr>
          <w:rFonts w:hint="eastAsia" w:ascii="仿宋_GB2312" w:hAnsi="仿宋_GB2312" w:eastAsia="仿宋_GB2312" w:cs="仿宋_GB2312"/>
          <w:sz w:val="32"/>
          <w:szCs w:val="32"/>
        </w:rPr>
      </w:pPr>
    </w:p>
    <w:p w14:paraId="3E6A0023">
      <w:pPr>
        <w:widowControl/>
        <w:spacing w:after="0" w:line="560" w:lineRule="exact"/>
        <w:rPr>
          <w:rFonts w:hint="eastAsia" w:ascii="仿宋_GB2312" w:hAnsi="仿宋_GB2312" w:eastAsia="仿宋_GB2312" w:cs="仿宋_GB2312"/>
          <w:sz w:val="32"/>
          <w:szCs w:val="32"/>
        </w:rPr>
      </w:pPr>
    </w:p>
    <w:p w14:paraId="0E94143F">
      <w:pPr>
        <w:widowControl/>
        <w:spacing w:after="0" w:line="560" w:lineRule="exact"/>
        <w:rPr>
          <w:rFonts w:ascii="仿宋_GB2312" w:eastAsia="仿宋_GB2312"/>
          <w:b/>
          <w:bCs/>
          <w:sz w:val="32"/>
          <w:szCs w:val="32"/>
        </w:rPr>
      </w:pPr>
      <w:r>
        <w:rPr>
          <w:rFonts w:hint="eastAsia" w:ascii="仿宋_GB2312" w:eastAsia="仿宋_GB2312"/>
          <w:b/>
          <w:bCs/>
          <w:sz w:val="32"/>
          <w:szCs w:val="32"/>
        </w:rPr>
        <w:t>主要知识产权和标准规范等目录：</w:t>
      </w:r>
    </w:p>
    <w:tbl>
      <w:tblPr>
        <w:tblStyle w:val="6"/>
        <w:tblpPr w:leftFromText="180" w:rightFromText="180" w:vertAnchor="text" w:horzAnchor="page" w:tblpX="1805" w:tblpY="780"/>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3368"/>
        <w:gridCol w:w="2130"/>
        <w:gridCol w:w="2130"/>
      </w:tblGrid>
      <w:tr w14:paraId="72F46C59">
        <w:trPr>
          <w:trHeight w:val="602" w:hRule="atLeast"/>
        </w:trPr>
        <w:tc>
          <w:tcPr>
            <w:tcW w:w="892" w:type="dxa"/>
            <w:vAlign w:val="center"/>
          </w:tcPr>
          <w:p w14:paraId="61D96E35">
            <w:pPr>
              <w:widowControl/>
              <w:spacing w:after="0" w:line="560" w:lineRule="exact"/>
              <w:rPr>
                <w:rFonts w:ascii="仿宋_GB2312" w:eastAsia="仿宋_GB2312"/>
                <w:b/>
                <w:bCs/>
                <w:sz w:val="32"/>
                <w:szCs w:val="32"/>
              </w:rPr>
            </w:pPr>
            <w:r>
              <w:rPr>
                <w:rFonts w:hint="eastAsia" w:ascii="仿宋_GB2312" w:eastAsia="仿宋_GB2312"/>
                <w:b/>
                <w:bCs/>
                <w:sz w:val="32"/>
                <w:szCs w:val="32"/>
              </w:rPr>
              <w:t>序号</w:t>
            </w:r>
          </w:p>
        </w:tc>
        <w:tc>
          <w:tcPr>
            <w:tcW w:w="3368" w:type="dxa"/>
            <w:vAlign w:val="center"/>
          </w:tcPr>
          <w:p w14:paraId="6D65BF5E">
            <w:pPr>
              <w:widowControl/>
              <w:spacing w:after="0" w:line="560" w:lineRule="exact"/>
              <w:rPr>
                <w:rFonts w:ascii="仿宋_GB2312" w:eastAsia="仿宋_GB2312"/>
                <w:b/>
                <w:bCs/>
                <w:sz w:val="32"/>
                <w:szCs w:val="32"/>
              </w:rPr>
            </w:pPr>
            <w:r>
              <w:rPr>
                <w:rFonts w:hint="eastAsia" w:ascii="仿宋_GB2312" w:eastAsia="仿宋_GB2312"/>
                <w:b/>
                <w:bCs/>
                <w:sz w:val="32"/>
                <w:szCs w:val="32"/>
              </w:rPr>
              <w:t>专利名称</w:t>
            </w:r>
          </w:p>
        </w:tc>
        <w:tc>
          <w:tcPr>
            <w:tcW w:w="2130" w:type="dxa"/>
            <w:vAlign w:val="center"/>
          </w:tcPr>
          <w:p w14:paraId="736B6A5D">
            <w:pPr>
              <w:widowControl/>
              <w:spacing w:after="0" w:line="560" w:lineRule="exact"/>
              <w:rPr>
                <w:rFonts w:ascii="仿宋_GB2312" w:eastAsia="仿宋_GB2312"/>
                <w:b/>
                <w:bCs/>
                <w:sz w:val="32"/>
                <w:szCs w:val="32"/>
              </w:rPr>
            </w:pPr>
            <w:r>
              <w:rPr>
                <w:rFonts w:hint="eastAsia" w:ascii="仿宋_GB2312" w:eastAsia="仿宋_GB2312"/>
                <w:b/>
                <w:bCs/>
                <w:sz w:val="32"/>
                <w:szCs w:val="32"/>
              </w:rPr>
              <w:t>专利号</w:t>
            </w:r>
          </w:p>
        </w:tc>
        <w:tc>
          <w:tcPr>
            <w:tcW w:w="2130" w:type="dxa"/>
            <w:vAlign w:val="center"/>
          </w:tcPr>
          <w:p w14:paraId="7ADC5D4E">
            <w:pPr>
              <w:widowControl/>
              <w:spacing w:after="0" w:line="560" w:lineRule="exact"/>
              <w:rPr>
                <w:rFonts w:ascii="仿宋_GB2312" w:eastAsia="仿宋_GB2312"/>
                <w:b/>
                <w:bCs/>
                <w:sz w:val="32"/>
                <w:szCs w:val="32"/>
              </w:rPr>
            </w:pPr>
            <w:r>
              <w:rPr>
                <w:rFonts w:hint="eastAsia" w:ascii="仿宋_GB2312" w:eastAsia="仿宋_GB2312"/>
                <w:b/>
                <w:bCs/>
                <w:sz w:val="32"/>
                <w:szCs w:val="32"/>
              </w:rPr>
              <w:t>发明人</w:t>
            </w:r>
          </w:p>
        </w:tc>
      </w:tr>
      <w:tr w14:paraId="3C5CF9CD">
        <w:tc>
          <w:tcPr>
            <w:tcW w:w="892" w:type="dxa"/>
            <w:vAlign w:val="center"/>
          </w:tcPr>
          <w:p w14:paraId="25ED8BA5">
            <w:pPr>
              <w:widowControl/>
              <w:spacing w:after="0" w:line="560" w:lineRule="exact"/>
              <w:rPr>
                <w:rFonts w:ascii="仿宋_GB2312" w:eastAsia="仿宋_GB2312"/>
                <w:sz w:val="32"/>
                <w:szCs w:val="32"/>
              </w:rPr>
            </w:pPr>
            <w:r>
              <w:rPr>
                <w:rFonts w:hint="eastAsia" w:ascii="仿宋_GB2312" w:eastAsia="仿宋_GB2312"/>
                <w:sz w:val="32"/>
                <w:szCs w:val="32"/>
              </w:rPr>
              <w:t>1</w:t>
            </w:r>
          </w:p>
        </w:tc>
        <w:tc>
          <w:tcPr>
            <w:tcW w:w="3368" w:type="dxa"/>
            <w:vAlign w:val="center"/>
          </w:tcPr>
          <w:p w14:paraId="2512EF6B">
            <w:pPr>
              <w:widowControl/>
              <w:spacing w:after="0" w:line="560" w:lineRule="exact"/>
              <w:rPr>
                <w:rFonts w:ascii="仿宋_GB2312" w:eastAsia="仿宋_GB2312"/>
                <w:sz w:val="32"/>
                <w:szCs w:val="32"/>
              </w:rPr>
            </w:pPr>
            <w:r>
              <w:rPr>
                <w:rFonts w:hint="eastAsia" w:ascii="仿宋_GB2312" w:eastAsia="仿宋_GB2312"/>
                <w:sz w:val="32"/>
                <w:szCs w:val="32"/>
              </w:rPr>
              <w:t>一种便携式病原微生物电化学发光检测仪；2022年05月24日</w:t>
            </w:r>
          </w:p>
        </w:tc>
        <w:tc>
          <w:tcPr>
            <w:tcW w:w="2130" w:type="dxa"/>
            <w:vAlign w:val="center"/>
          </w:tcPr>
          <w:p w14:paraId="6277915E">
            <w:pPr>
              <w:widowControl/>
              <w:spacing w:after="0" w:line="560" w:lineRule="exact"/>
              <w:rPr>
                <w:rFonts w:ascii="仿宋_GB2312" w:eastAsia="仿宋_GB2312"/>
                <w:sz w:val="32"/>
                <w:szCs w:val="32"/>
              </w:rPr>
            </w:pPr>
            <w:r>
              <w:rPr>
                <w:rFonts w:hint="eastAsia" w:ascii="仿宋_GB2312" w:eastAsia="仿宋_GB2312"/>
                <w:sz w:val="32"/>
                <w:szCs w:val="32"/>
              </w:rPr>
              <w:t>ZL 202121446111.7</w:t>
            </w:r>
          </w:p>
        </w:tc>
        <w:tc>
          <w:tcPr>
            <w:tcW w:w="2130" w:type="dxa"/>
            <w:vAlign w:val="center"/>
          </w:tcPr>
          <w:p w14:paraId="2010B784">
            <w:pPr>
              <w:widowControl/>
              <w:spacing w:after="0" w:line="560" w:lineRule="exact"/>
              <w:rPr>
                <w:rFonts w:ascii="仿宋_GB2312" w:eastAsia="仿宋_GB2312"/>
                <w:sz w:val="32"/>
                <w:szCs w:val="32"/>
              </w:rPr>
            </w:pPr>
            <w:r>
              <w:rPr>
                <w:rFonts w:hint="eastAsia" w:ascii="仿宋_GB2312" w:eastAsia="仿宋_GB2312"/>
                <w:b/>
                <w:sz w:val="32"/>
                <w:szCs w:val="32"/>
              </w:rPr>
              <w:t>廖玉辉</w:t>
            </w:r>
            <w:r>
              <w:rPr>
                <w:rFonts w:hint="eastAsia" w:ascii="仿宋_GB2312" w:eastAsia="仿宋_GB2312"/>
                <w:sz w:val="32"/>
                <w:szCs w:val="32"/>
              </w:rPr>
              <w:t>，付钰，陈晓东，杨荣华，伍启康</w:t>
            </w:r>
          </w:p>
        </w:tc>
      </w:tr>
      <w:tr w14:paraId="2B22A3A2">
        <w:tc>
          <w:tcPr>
            <w:tcW w:w="892" w:type="dxa"/>
            <w:vAlign w:val="center"/>
          </w:tcPr>
          <w:p w14:paraId="55E805D0">
            <w:pPr>
              <w:widowControl/>
              <w:spacing w:after="0" w:line="560" w:lineRule="exact"/>
              <w:rPr>
                <w:rFonts w:ascii="仿宋_GB2312" w:eastAsia="仿宋_GB2312"/>
                <w:sz w:val="32"/>
                <w:szCs w:val="32"/>
              </w:rPr>
            </w:pPr>
            <w:r>
              <w:rPr>
                <w:rFonts w:hint="eastAsia" w:ascii="仿宋_GB2312" w:eastAsia="仿宋_GB2312"/>
                <w:sz w:val="32"/>
                <w:szCs w:val="32"/>
              </w:rPr>
              <w:t>2</w:t>
            </w:r>
          </w:p>
        </w:tc>
        <w:tc>
          <w:tcPr>
            <w:tcW w:w="3368" w:type="dxa"/>
            <w:vAlign w:val="center"/>
          </w:tcPr>
          <w:p w14:paraId="4133DC52">
            <w:pPr>
              <w:widowControl/>
              <w:spacing w:after="0" w:line="560" w:lineRule="exact"/>
              <w:rPr>
                <w:rFonts w:ascii="仿宋_GB2312" w:eastAsia="仿宋_GB2312"/>
                <w:sz w:val="32"/>
                <w:szCs w:val="32"/>
              </w:rPr>
            </w:pPr>
            <w:r>
              <w:rPr>
                <w:rFonts w:hint="eastAsia" w:ascii="仿宋_GB2312" w:eastAsia="仿宋_GB2312"/>
                <w:sz w:val="32"/>
                <w:szCs w:val="32"/>
              </w:rPr>
              <w:t>一种基于MOF框架的免扩增高效电化学发光探针及其制备方法与应用；2023年12月01日</w:t>
            </w:r>
          </w:p>
        </w:tc>
        <w:tc>
          <w:tcPr>
            <w:tcW w:w="2130" w:type="dxa"/>
            <w:vAlign w:val="center"/>
          </w:tcPr>
          <w:p w14:paraId="7D9814DF">
            <w:pPr>
              <w:widowControl/>
              <w:spacing w:after="0" w:line="560" w:lineRule="exact"/>
              <w:rPr>
                <w:rFonts w:ascii="仿宋_GB2312" w:eastAsia="仿宋_GB2312"/>
                <w:sz w:val="32"/>
                <w:szCs w:val="32"/>
              </w:rPr>
            </w:pPr>
            <w:r>
              <w:rPr>
                <w:rFonts w:hint="eastAsia" w:ascii="仿宋_GB2312" w:eastAsia="仿宋_GB2312"/>
                <w:sz w:val="32"/>
                <w:szCs w:val="32"/>
              </w:rPr>
              <w:t>ZL 202210942964.2</w:t>
            </w:r>
          </w:p>
        </w:tc>
        <w:tc>
          <w:tcPr>
            <w:tcW w:w="2130" w:type="dxa"/>
            <w:vAlign w:val="center"/>
          </w:tcPr>
          <w:p w14:paraId="4E659C1B">
            <w:pPr>
              <w:widowControl/>
              <w:spacing w:after="0" w:line="560" w:lineRule="exact"/>
              <w:rPr>
                <w:rFonts w:ascii="仿宋_GB2312" w:eastAsia="仿宋_GB2312"/>
                <w:sz w:val="32"/>
                <w:szCs w:val="32"/>
              </w:rPr>
            </w:pPr>
            <w:r>
              <w:rPr>
                <w:rFonts w:hint="eastAsia" w:ascii="仿宋_GB2312" w:eastAsia="仿宋_GB2312"/>
                <w:b/>
                <w:sz w:val="32"/>
                <w:szCs w:val="32"/>
              </w:rPr>
              <w:t>廖玉辉</w:t>
            </w:r>
            <w:r>
              <w:rPr>
                <w:rFonts w:hint="eastAsia" w:ascii="仿宋_GB2312" w:eastAsia="仿宋_GB2312"/>
                <w:sz w:val="32"/>
                <w:szCs w:val="32"/>
              </w:rPr>
              <w:t>，付钰，孙宝清，乔坤，宋文璐</w:t>
            </w:r>
          </w:p>
        </w:tc>
      </w:tr>
      <w:tr w14:paraId="224BD71F">
        <w:trPr>
          <w:trHeight w:val="589" w:hRule="atLeast"/>
        </w:trPr>
        <w:tc>
          <w:tcPr>
            <w:tcW w:w="892" w:type="dxa"/>
            <w:vAlign w:val="center"/>
          </w:tcPr>
          <w:p w14:paraId="6AEC3FF0">
            <w:pPr>
              <w:widowControl/>
              <w:spacing w:after="0" w:line="560" w:lineRule="exact"/>
              <w:rPr>
                <w:rFonts w:ascii="仿宋_GB2312" w:eastAsia="仿宋_GB2312"/>
                <w:sz w:val="32"/>
                <w:szCs w:val="32"/>
              </w:rPr>
            </w:pPr>
            <w:r>
              <w:rPr>
                <w:rFonts w:hint="eastAsia" w:ascii="仿宋_GB2312" w:eastAsia="仿宋_GB2312"/>
                <w:sz w:val="32"/>
                <w:szCs w:val="32"/>
              </w:rPr>
              <w:t>3</w:t>
            </w:r>
          </w:p>
        </w:tc>
        <w:tc>
          <w:tcPr>
            <w:tcW w:w="3368" w:type="dxa"/>
            <w:vAlign w:val="center"/>
          </w:tcPr>
          <w:p w14:paraId="045DBBF9">
            <w:pPr>
              <w:widowControl/>
              <w:spacing w:after="0" w:line="560" w:lineRule="exact"/>
              <w:rPr>
                <w:rFonts w:ascii="仿宋_GB2312" w:eastAsia="仿宋_GB2312"/>
                <w:sz w:val="32"/>
                <w:szCs w:val="32"/>
              </w:rPr>
            </w:pPr>
            <w:r>
              <w:rPr>
                <w:rFonts w:hint="eastAsia" w:ascii="仿宋_GB2312" w:eastAsia="仿宋_GB2312"/>
                <w:sz w:val="32"/>
                <w:szCs w:val="32"/>
              </w:rPr>
              <w:t>一种利用光点击生物正交反应的寨卡病毒可视化标记策略；</w:t>
            </w:r>
            <w:r>
              <w:rPr>
                <w:rFonts w:hint="eastAsia"/>
              </w:rPr>
              <w:t xml:space="preserve"> </w:t>
            </w:r>
            <w:r>
              <w:rPr>
                <w:rFonts w:hint="eastAsia" w:ascii="仿宋_GB2312" w:eastAsia="仿宋_GB2312"/>
                <w:sz w:val="32"/>
                <w:szCs w:val="32"/>
              </w:rPr>
              <w:t>2022年12月06日</w:t>
            </w:r>
          </w:p>
        </w:tc>
        <w:tc>
          <w:tcPr>
            <w:tcW w:w="2130" w:type="dxa"/>
            <w:vAlign w:val="center"/>
          </w:tcPr>
          <w:p w14:paraId="1B00F495">
            <w:pPr>
              <w:widowControl/>
              <w:spacing w:after="0" w:line="560" w:lineRule="exact"/>
              <w:rPr>
                <w:rFonts w:ascii="仿宋_GB2312" w:eastAsia="仿宋_GB2312"/>
                <w:sz w:val="32"/>
                <w:szCs w:val="32"/>
              </w:rPr>
            </w:pPr>
            <w:r>
              <w:rPr>
                <w:rFonts w:ascii="仿宋_GB2312" w:eastAsia="仿宋_GB2312"/>
                <w:sz w:val="32"/>
                <w:szCs w:val="32"/>
              </w:rPr>
              <w:t>ZL 202110031478.0</w:t>
            </w:r>
          </w:p>
        </w:tc>
        <w:tc>
          <w:tcPr>
            <w:tcW w:w="2130" w:type="dxa"/>
            <w:vAlign w:val="center"/>
          </w:tcPr>
          <w:p w14:paraId="0EB3C9A7">
            <w:pPr>
              <w:widowControl/>
              <w:spacing w:after="0" w:line="560" w:lineRule="exact"/>
              <w:rPr>
                <w:rFonts w:ascii="仿宋_GB2312" w:eastAsia="仿宋_GB2312"/>
                <w:sz w:val="32"/>
                <w:szCs w:val="32"/>
              </w:rPr>
            </w:pPr>
            <w:r>
              <w:rPr>
                <w:rFonts w:hint="eastAsia" w:ascii="仿宋_GB2312" w:eastAsia="仿宋_GB2312"/>
                <w:sz w:val="32"/>
                <w:szCs w:val="32"/>
              </w:rPr>
              <w:t>伍启康，</w:t>
            </w:r>
            <w:r>
              <w:rPr>
                <w:rFonts w:hint="eastAsia" w:ascii="仿宋_GB2312" w:eastAsia="仿宋_GB2312"/>
                <w:b/>
                <w:sz w:val="32"/>
                <w:szCs w:val="32"/>
              </w:rPr>
              <w:t>廖玉辉</w:t>
            </w:r>
            <w:r>
              <w:rPr>
                <w:rFonts w:hint="eastAsia" w:ascii="仿宋_GB2312" w:eastAsia="仿宋_GB2312"/>
                <w:sz w:val="32"/>
                <w:szCs w:val="32"/>
              </w:rPr>
              <w:t>，李志嘉，肖铿，郑举敦</w:t>
            </w:r>
          </w:p>
        </w:tc>
      </w:tr>
      <w:tr w14:paraId="0DD4B853">
        <w:tc>
          <w:tcPr>
            <w:tcW w:w="892" w:type="dxa"/>
            <w:vAlign w:val="center"/>
          </w:tcPr>
          <w:p w14:paraId="528896BA">
            <w:pPr>
              <w:widowControl/>
              <w:spacing w:after="0" w:line="560" w:lineRule="exact"/>
              <w:rPr>
                <w:rFonts w:ascii="仿宋_GB2312" w:eastAsia="仿宋_GB2312"/>
                <w:sz w:val="32"/>
                <w:szCs w:val="32"/>
              </w:rPr>
            </w:pPr>
            <w:r>
              <w:rPr>
                <w:rFonts w:hint="eastAsia" w:ascii="仿宋_GB2312" w:eastAsia="仿宋_GB2312"/>
                <w:sz w:val="32"/>
                <w:szCs w:val="32"/>
              </w:rPr>
              <w:t>4</w:t>
            </w:r>
          </w:p>
        </w:tc>
        <w:tc>
          <w:tcPr>
            <w:tcW w:w="3368" w:type="dxa"/>
            <w:vAlign w:val="center"/>
          </w:tcPr>
          <w:p w14:paraId="5D0B4EEF">
            <w:pPr>
              <w:widowControl/>
              <w:spacing w:after="0" w:line="560" w:lineRule="exact"/>
              <w:rPr>
                <w:rFonts w:ascii="仿宋_GB2312" w:eastAsia="仿宋_GB2312"/>
                <w:color w:val="000000" w:themeColor="text1"/>
                <w:sz w:val="32"/>
                <w:szCs w:val="32"/>
                <w14:textFill>
                  <w14:solidFill>
                    <w14:schemeClr w14:val="tx1"/>
                  </w14:solidFill>
                </w14:textFill>
              </w:rPr>
            </w:pPr>
            <w:r>
              <w:rPr>
                <w:rFonts w:ascii="仿宋_GB2312" w:eastAsia="仿宋_GB2312"/>
                <w:color w:val="000000" w:themeColor="text1"/>
                <w:sz w:val="32"/>
                <w:szCs w:val="32"/>
                <w14:textFill>
                  <w14:solidFill>
                    <w14:schemeClr w14:val="tx1"/>
                  </w14:solidFill>
                </w14:textFill>
              </w:rPr>
              <w:t>一种三联吡啶钌-赖氨酸聚合物固相合成方法；</w:t>
            </w:r>
            <w:r>
              <w:rPr>
                <w:rFonts w:hint="eastAsia" w:ascii="仿宋_GB2312" w:eastAsia="仿宋_GB2312"/>
                <w:color w:val="000000" w:themeColor="text1"/>
                <w:sz w:val="32"/>
                <w:szCs w:val="32"/>
                <w14:textFill>
                  <w14:solidFill>
                    <w14:schemeClr w14:val="tx1"/>
                  </w14:solidFill>
                </w14:textFill>
              </w:rPr>
              <w:t>2020年10月23日</w:t>
            </w:r>
          </w:p>
        </w:tc>
        <w:tc>
          <w:tcPr>
            <w:tcW w:w="2130" w:type="dxa"/>
            <w:vAlign w:val="center"/>
          </w:tcPr>
          <w:p w14:paraId="15E02036">
            <w:pPr>
              <w:widowControl/>
              <w:spacing w:after="0" w:line="560" w:lineRule="exact"/>
              <w:rPr>
                <w:rFonts w:ascii="仿宋_GB2312" w:eastAsia="仿宋_GB2312"/>
                <w:sz w:val="32"/>
                <w:szCs w:val="32"/>
              </w:rPr>
            </w:pPr>
            <w:r>
              <w:rPr>
                <w:rFonts w:hint="eastAsia" w:ascii="仿宋_GB2312" w:eastAsia="仿宋_GB2312"/>
                <w:sz w:val="32"/>
                <w:szCs w:val="32"/>
              </w:rPr>
              <w:t xml:space="preserve">ZL </w:t>
            </w:r>
            <w:r>
              <w:t xml:space="preserve"> </w:t>
            </w:r>
            <w:r>
              <w:rPr>
                <w:rFonts w:ascii="仿宋_GB2312" w:eastAsia="仿宋_GB2312"/>
                <w:sz w:val="32"/>
                <w:szCs w:val="32"/>
              </w:rPr>
              <w:t>201710862246.3</w:t>
            </w:r>
          </w:p>
        </w:tc>
        <w:tc>
          <w:tcPr>
            <w:tcW w:w="2130" w:type="dxa"/>
            <w:vAlign w:val="center"/>
          </w:tcPr>
          <w:p w14:paraId="524074FC">
            <w:pPr>
              <w:widowControl/>
              <w:spacing w:after="0" w:line="560" w:lineRule="exact"/>
              <w:rPr>
                <w:rFonts w:ascii="仿宋_GB2312" w:eastAsia="仿宋_GB2312"/>
                <w:sz w:val="32"/>
                <w:szCs w:val="32"/>
              </w:rPr>
            </w:pPr>
            <w:r>
              <w:rPr>
                <w:rFonts w:hint="eastAsia" w:ascii="仿宋_GB2312" w:eastAsia="仿宋_GB2312"/>
                <w:sz w:val="32"/>
                <w:szCs w:val="32"/>
              </w:rPr>
              <w:t>黄曦，</w:t>
            </w:r>
            <w:r>
              <w:rPr>
                <w:rFonts w:hint="eastAsia" w:ascii="仿宋_GB2312" w:eastAsia="仿宋_GB2312"/>
                <w:b/>
                <w:sz w:val="32"/>
                <w:szCs w:val="32"/>
              </w:rPr>
              <w:t>廖玉辉</w:t>
            </w:r>
            <w:r>
              <w:rPr>
                <w:rFonts w:hint="eastAsia" w:ascii="仿宋_GB2312" w:eastAsia="仿宋_GB2312"/>
                <w:sz w:val="32"/>
                <w:szCs w:val="32"/>
              </w:rPr>
              <w:t>，赵钊艳，谭青琴</w:t>
            </w:r>
          </w:p>
        </w:tc>
      </w:tr>
      <w:tr w14:paraId="454C11FA">
        <w:tc>
          <w:tcPr>
            <w:tcW w:w="892" w:type="dxa"/>
            <w:vAlign w:val="center"/>
          </w:tcPr>
          <w:p w14:paraId="34AFF449">
            <w:pPr>
              <w:widowControl/>
              <w:spacing w:after="0" w:line="560" w:lineRule="exact"/>
              <w:rPr>
                <w:rFonts w:ascii="仿宋_GB2312" w:eastAsia="仿宋_GB2312"/>
                <w:sz w:val="32"/>
                <w:szCs w:val="32"/>
              </w:rPr>
            </w:pPr>
            <w:r>
              <w:rPr>
                <w:rFonts w:hint="eastAsia" w:ascii="仿宋_GB2312" w:eastAsia="仿宋_GB2312"/>
                <w:sz w:val="32"/>
                <w:szCs w:val="32"/>
              </w:rPr>
              <w:t>5</w:t>
            </w:r>
          </w:p>
        </w:tc>
        <w:tc>
          <w:tcPr>
            <w:tcW w:w="3368" w:type="dxa"/>
            <w:vAlign w:val="center"/>
          </w:tcPr>
          <w:p w14:paraId="5D3B6DD5">
            <w:pPr>
              <w:widowControl/>
              <w:spacing w:after="0" w:line="560" w:lineRule="exact"/>
              <w:rPr>
                <w:rFonts w:ascii="仿宋_GB2312" w:eastAsia="仿宋_GB2312"/>
                <w:sz w:val="32"/>
                <w:szCs w:val="32"/>
              </w:rPr>
            </w:pPr>
            <w:r>
              <w:rPr>
                <w:rFonts w:hint="eastAsia" w:ascii="仿宋_GB2312" w:eastAsia="仿宋_GB2312"/>
                <w:sz w:val="32"/>
                <w:szCs w:val="32"/>
              </w:rPr>
              <w:t>一种运用电化学发光扫描成像系统的新发病毒痕量检测方法；2024年04月05日</w:t>
            </w:r>
          </w:p>
        </w:tc>
        <w:tc>
          <w:tcPr>
            <w:tcW w:w="2130" w:type="dxa"/>
            <w:vAlign w:val="center"/>
          </w:tcPr>
          <w:p w14:paraId="4BF17200">
            <w:pPr>
              <w:widowControl/>
              <w:spacing w:after="0" w:line="560" w:lineRule="exact"/>
              <w:rPr>
                <w:rFonts w:ascii="仿宋_GB2312" w:eastAsia="仿宋_GB2312"/>
                <w:sz w:val="32"/>
                <w:szCs w:val="32"/>
              </w:rPr>
            </w:pPr>
            <w:r>
              <w:rPr>
                <w:rFonts w:hint="eastAsia" w:ascii="仿宋_GB2312" w:eastAsia="仿宋_GB2312"/>
                <w:sz w:val="32"/>
                <w:szCs w:val="32"/>
              </w:rPr>
              <w:t>ZL 202010808469.3</w:t>
            </w:r>
          </w:p>
        </w:tc>
        <w:tc>
          <w:tcPr>
            <w:tcW w:w="2130" w:type="dxa"/>
            <w:vAlign w:val="center"/>
          </w:tcPr>
          <w:p w14:paraId="08AF39E1">
            <w:pPr>
              <w:widowControl/>
              <w:spacing w:after="0" w:line="560" w:lineRule="exact"/>
              <w:rPr>
                <w:rFonts w:ascii="仿宋_GB2312" w:eastAsia="仿宋_GB2312"/>
                <w:sz w:val="32"/>
                <w:szCs w:val="32"/>
              </w:rPr>
            </w:pPr>
            <w:r>
              <w:rPr>
                <w:rFonts w:hint="eastAsia" w:ascii="仿宋_GB2312" w:eastAsia="仿宋_GB2312"/>
                <w:b/>
                <w:sz w:val="32"/>
                <w:szCs w:val="32"/>
              </w:rPr>
              <w:t>廖玉辉</w:t>
            </w:r>
            <w:r>
              <w:rPr>
                <w:rFonts w:hint="eastAsia" w:ascii="仿宋_GB2312" w:eastAsia="仿宋_GB2312"/>
                <w:sz w:val="32"/>
                <w:szCs w:val="32"/>
              </w:rPr>
              <w:t>，吴云霞，李志嘉，郑兰</w:t>
            </w:r>
          </w:p>
        </w:tc>
      </w:tr>
      <w:tr w14:paraId="0CFA83B4">
        <w:tc>
          <w:tcPr>
            <w:tcW w:w="892" w:type="dxa"/>
            <w:vAlign w:val="center"/>
          </w:tcPr>
          <w:p w14:paraId="125A883A">
            <w:pPr>
              <w:widowControl/>
              <w:spacing w:after="0" w:line="560" w:lineRule="exact"/>
              <w:rPr>
                <w:rFonts w:ascii="仿宋_GB2312" w:eastAsia="仿宋_GB2312"/>
                <w:sz w:val="32"/>
                <w:szCs w:val="32"/>
              </w:rPr>
            </w:pPr>
            <w:r>
              <w:rPr>
                <w:rFonts w:hint="eastAsia" w:ascii="仿宋_GB2312" w:eastAsia="仿宋_GB2312"/>
                <w:sz w:val="32"/>
                <w:szCs w:val="32"/>
              </w:rPr>
              <w:t>6</w:t>
            </w:r>
          </w:p>
        </w:tc>
        <w:tc>
          <w:tcPr>
            <w:tcW w:w="3368" w:type="dxa"/>
            <w:vAlign w:val="center"/>
          </w:tcPr>
          <w:p w14:paraId="3628DBD5">
            <w:pPr>
              <w:widowControl/>
              <w:spacing w:after="0" w:line="560" w:lineRule="exact"/>
              <w:rPr>
                <w:rFonts w:ascii="仿宋_GB2312" w:eastAsia="仿宋_GB2312"/>
                <w:sz w:val="32"/>
                <w:szCs w:val="32"/>
              </w:rPr>
            </w:pPr>
            <w:r>
              <w:rPr>
                <w:rFonts w:hint="eastAsia" w:ascii="仿宋_GB2312" w:eastAsia="仿宋_GB2312"/>
                <w:sz w:val="32"/>
                <w:szCs w:val="32"/>
              </w:rPr>
              <w:t>一种新型传染性疾病智能防控系统;2022年04月15日</w:t>
            </w:r>
          </w:p>
        </w:tc>
        <w:tc>
          <w:tcPr>
            <w:tcW w:w="2130" w:type="dxa"/>
            <w:vAlign w:val="center"/>
          </w:tcPr>
          <w:p w14:paraId="58864E26">
            <w:pPr>
              <w:widowControl/>
              <w:spacing w:after="0" w:line="560" w:lineRule="exact"/>
              <w:rPr>
                <w:rFonts w:ascii="仿宋_GB2312" w:eastAsia="仿宋_GB2312"/>
                <w:sz w:val="32"/>
                <w:szCs w:val="32"/>
              </w:rPr>
            </w:pPr>
            <w:r>
              <w:rPr>
                <w:rFonts w:hint="eastAsia" w:ascii="仿宋_GB2312" w:eastAsia="仿宋_GB2312"/>
                <w:sz w:val="32"/>
                <w:szCs w:val="32"/>
              </w:rPr>
              <w:t>ZL 202121732008.9</w:t>
            </w:r>
          </w:p>
        </w:tc>
        <w:tc>
          <w:tcPr>
            <w:tcW w:w="2130" w:type="dxa"/>
            <w:vAlign w:val="center"/>
          </w:tcPr>
          <w:p w14:paraId="3370E47E">
            <w:pPr>
              <w:widowControl/>
              <w:spacing w:after="0" w:line="560" w:lineRule="exact"/>
              <w:rPr>
                <w:rFonts w:ascii="仿宋_GB2312" w:eastAsia="仿宋_GB2312"/>
                <w:sz w:val="32"/>
                <w:szCs w:val="32"/>
              </w:rPr>
            </w:pPr>
            <w:r>
              <w:rPr>
                <w:rFonts w:hint="eastAsia" w:ascii="仿宋_GB2312" w:eastAsia="仿宋_GB2312"/>
                <w:b/>
                <w:sz w:val="32"/>
                <w:szCs w:val="32"/>
              </w:rPr>
              <w:t>廖玉辉</w:t>
            </w:r>
            <w:r>
              <w:rPr>
                <w:rFonts w:hint="eastAsia" w:ascii="仿宋_GB2312" w:eastAsia="仿宋_GB2312"/>
                <w:sz w:val="32"/>
                <w:szCs w:val="32"/>
              </w:rPr>
              <w:t>、付钰、陈晓东、杨荣华、伍启康</w:t>
            </w:r>
          </w:p>
        </w:tc>
      </w:tr>
      <w:tr w14:paraId="66B47370">
        <w:tc>
          <w:tcPr>
            <w:tcW w:w="892" w:type="dxa"/>
            <w:vAlign w:val="center"/>
          </w:tcPr>
          <w:p w14:paraId="019B4046">
            <w:pPr>
              <w:widowControl/>
              <w:spacing w:after="0" w:line="560" w:lineRule="exact"/>
              <w:rPr>
                <w:rFonts w:ascii="仿宋_GB2312" w:eastAsia="仿宋_GB2312"/>
                <w:sz w:val="32"/>
                <w:szCs w:val="32"/>
              </w:rPr>
            </w:pPr>
            <w:r>
              <w:rPr>
                <w:rFonts w:hint="eastAsia" w:ascii="仿宋_GB2312" w:eastAsia="仿宋_GB2312"/>
                <w:sz w:val="32"/>
                <w:szCs w:val="32"/>
              </w:rPr>
              <w:t>7</w:t>
            </w:r>
          </w:p>
        </w:tc>
        <w:tc>
          <w:tcPr>
            <w:tcW w:w="3368" w:type="dxa"/>
            <w:vAlign w:val="center"/>
          </w:tcPr>
          <w:p w14:paraId="3BFD7387">
            <w:pPr>
              <w:widowControl/>
              <w:spacing w:after="0" w:line="560" w:lineRule="exact"/>
              <w:rPr>
                <w:rFonts w:ascii="仿宋_GB2312" w:eastAsia="仿宋_GB2312"/>
                <w:sz w:val="32"/>
                <w:szCs w:val="32"/>
              </w:rPr>
            </w:pPr>
            <w:r>
              <w:rPr>
                <w:rFonts w:hint="eastAsia" w:ascii="仿宋_GB2312" w:eastAsia="仿宋_GB2312"/>
                <w:sz w:val="32"/>
                <w:szCs w:val="32"/>
              </w:rPr>
              <w:t>一种聚集发光光敏剂抗菌药物多功能纳米胶束及其准备方法和应用;2022年03月22日</w:t>
            </w:r>
          </w:p>
        </w:tc>
        <w:tc>
          <w:tcPr>
            <w:tcW w:w="2130" w:type="dxa"/>
            <w:vAlign w:val="center"/>
          </w:tcPr>
          <w:p w14:paraId="0545E16F">
            <w:pPr>
              <w:widowControl/>
              <w:spacing w:after="0" w:line="560" w:lineRule="exact"/>
              <w:rPr>
                <w:rFonts w:ascii="仿宋_GB2312" w:eastAsia="仿宋_GB2312"/>
                <w:sz w:val="32"/>
                <w:szCs w:val="32"/>
              </w:rPr>
            </w:pPr>
            <w:r>
              <w:rPr>
                <w:rFonts w:hint="eastAsia" w:ascii="仿宋_GB2312" w:eastAsia="仿宋_GB2312"/>
                <w:sz w:val="32"/>
                <w:szCs w:val="32"/>
              </w:rPr>
              <w:t>ZL 202010197178.5</w:t>
            </w:r>
          </w:p>
        </w:tc>
        <w:tc>
          <w:tcPr>
            <w:tcW w:w="2130" w:type="dxa"/>
            <w:vAlign w:val="center"/>
          </w:tcPr>
          <w:p w14:paraId="64E600AA">
            <w:pPr>
              <w:widowControl/>
              <w:spacing w:after="0" w:line="560" w:lineRule="exact"/>
              <w:rPr>
                <w:rFonts w:ascii="仿宋_GB2312" w:eastAsia="仿宋_GB2312"/>
                <w:sz w:val="32"/>
                <w:szCs w:val="32"/>
              </w:rPr>
            </w:pPr>
            <w:r>
              <w:rPr>
                <w:rFonts w:hint="eastAsia" w:ascii="仿宋_GB2312" w:eastAsia="仿宋_GB2312"/>
                <w:sz w:val="32"/>
                <w:szCs w:val="32"/>
              </w:rPr>
              <w:t>黄曦，</w:t>
            </w:r>
            <w:r>
              <w:rPr>
                <w:rFonts w:hint="eastAsia" w:ascii="仿宋_GB2312" w:eastAsia="仿宋_GB2312"/>
                <w:b/>
                <w:sz w:val="32"/>
                <w:szCs w:val="32"/>
              </w:rPr>
              <w:t>廖玉辉</w:t>
            </w:r>
            <w:r>
              <w:rPr>
                <w:rFonts w:hint="eastAsia" w:ascii="仿宋_GB2312" w:eastAsia="仿宋_GB2312"/>
                <w:sz w:val="32"/>
                <w:szCs w:val="32"/>
              </w:rPr>
              <w:t>，李斌</w:t>
            </w:r>
          </w:p>
        </w:tc>
      </w:tr>
      <w:tr w14:paraId="3C74C8E3">
        <w:tc>
          <w:tcPr>
            <w:tcW w:w="892" w:type="dxa"/>
            <w:vAlign w:val="center"/>
          </w:tcPr>
          <w:p w14:paraId="33BD8F4B">
            <w:pPr>
              <w:widowControl/>
              <w:spacing w:after="0" w:line="560" w:lineRule="exact"/>
              <w:rPr>
                <w:rFonts w:ascii="仿宋_GB2312" w:eastAsia="仿宋_GB2312"/>
                <w:sz w:val="32"/>
                <w:szCs w:val="32"/>
              </w:rPr>
            </w:pPr>
            <w:r>
              <w:rPr>
                <w:rFonts w:hint="eastAsia" w:ascii="仿宋_GB2312" w:eastAsia="仿宋_GB2312"/>
                <w:sz w:val="32"/>
                <w:szCs w:val="32"/>
              </w:rPr>
              <w:t>8</w:t>
            </w:r>
          </w:p>
        </w:tc>
        <w:tc>
          <w:tcPr>
            <w:tcW w:w="3368" w:type="dxa"/>
            <w:vAlign w:val="center"/>
          </w:tcPr>
          <w:p w14:paraId="0A2EF08A">
            <w:pPr>
              <w:widowControl/>
              <w:spacing w:after="0" w:line="560" w:lineRule="exact"/>
              <w:rPr>
                <w:rFonts w:ascii="仿宋_GB2312" w:eastAsia="仿宋_GB2312"/>
                <w:sz w:val="32"/>
                <w:szCs w:val="32"/>
              </w:rPr>
            </w:pPr>
            <w:r>
              <w:rPr>
                <w:rFonts w:hint="eastAsia" w:ascii="仿宋_GB2312" w:eastAsia="仿宋_GB2312"/>
                <w:sz w:val="32"/>
                <w:szCs w:val="32"/>
              </w:rPr>
              <w:t>一种预测COVID-19 严重程度的多因素人工智能分析方法;2022年09月02日</w:t>
            </w:r>
          </w:p>
        </w:tc>
        <w:tc>
          <w:tcPr>
            <w:tcW w:w="2130" w:type="dxa"/>
            <w:vAlign w:val="center"/>
          </w:tcPr>
          <w:p w14:paraId="45CE8BC4">
            <w:pPr>
              <w:widowControl/>
              <w:spacing w:after="0" w:line="560" w:lineRule="exact"/>
              <w:rPr>
                <w:rFonts w:ascii="仿宋_GB2312" w:eastAsia="仿宋_GB2312"/>
                <w:sz w:val="32"/>
                <w:szCs w:val="32"/>
              </w:rPr>
            </w:pPr>
            <w:r>
              <w:rPr>
                <w:rFonts w:hint="eastAsia" w:ascii="仿宋_GB2312" w:eastAsia="仿宋_GB2312"/>
                <w:sz w:val="32"/>
                <w:szCs w:val="32"/>
              </w:rPr>
              <w:t>ZL 202110153122.4</w:t>
            </w:r>
          </w:p>
        </w:tc>
        <w:tc>
          <w:tcPr>
            <w:tcW w:w="2130" w:type="dxa"/>
            <w:vAlign w:val="center"/>
          </w:tcPr>
          <w:p w14:paraId="1FD4A96F">
            <w:pPr>
              <w:widowControl/>
              <w:spacing w:after="0" w:line="560" w:lineRule="exact"/>
              <w:rPr>
                <w:rFonts w:ascii="仿宋_GB2312" w:eastAsia="仿宋_GB2312"/>
                <w:sz w:val="32"/>
                <w:szCs w:val="32"/>
              </w:rPr>
            </w:pPr>
            <w:r>
              <w:rPr>
                <w:rFonts w:hint="eastAsia" w:ascii="仿宋_GB2312" w:eastAsia="仿宋_GB2312"/>
                <w:sz w:val="32"/>
                <w:szCs w:val="32"/>
              </w:rPr>
              <w:t>乔坤，</w:t>
            </w:r>
            <w:r>
              <w:rPr>
                <w:rFonts w:hint="eastAsia" w:ascii="仿宋_GB2312" w:eastAsia="仿宋_GB2312"/>
                <w:b/>
                <w:sz w:val="32"/>
                <w:szCs w:val="32"/>
              </w:rPr>
              <w:t>廖玉辉</w:t>
            </w:r>
            <w:r>
              <w:rPr>
                <w:rFonts w:hint="eastAsia" w:ascii="仿宋_GB2312" w:eastAsia="仿宋_GB2312"/>
                <w:sz w:val="32"/>
                <w:szCs w:val="32"/>
              </w:rPr>
              <w:t>，李志嘉，付钰</w:t>
            </w:r>
          </w:p>
        </w:tc>
      </w:tr>
      <w:tr w14:paraId="3E0A9333">
        <w:tc>
          <w:tcPr>
            <w:tcW w:w="892" w:type="dxa"/>
            <w:vAlign w:val="center"/>
          </w:tcPr>
          <w:p w14:paraId="674B83D4">
            <w:pPr>
              <w:widowControl/>
              <w:spacing w:after="0" w:line="560" w:lineRule="exact"/>
              <w:rPr>
                <w:rFonts w:ascii="仿宋_GB2312" w:eastAsia="仿宋_GB2312"/>
                <w:sz w:val="32"/>
                <w:szCs w:val="32"/>
              </w:rPr>
            </w:pPr>
            <w:r>
              <w:rPr>
                <w:rFonts w:hint="eastAsia" w:ascii="仿宋_GB2312" w:eastAsia="仿宋_GB2312"/>
                <w:sz w:val="32"/>
                <w:szCs w:val="32"/>
              </w:rPr>
              <w:t>9</w:t>
            </w:r>
          </w:p>
        </w:tc>
        <w:tc>
          <w:tcPr>
            <w:tcW w:w="3368" w:type="dxa"/>
            <w:vAlign w:val="center"/>
          </w:tcPr>
          <w:p w14:paraId="570D5446">
            <w:pPr>
              <w:widowControl/>
              <w:spacing w:after="0" w:line="560" w:lineRule="exact"/>
              <w:rPr>
                <w:rFonts w:ascii="仿宋_GB2312" w:eastAsia="仿宋_GB2312"/>
                <w:sz w:val="32"/>
                <w:szCs w:val="32"/>
              </w:rPr>
            </w:pPr>
            <w:r>
              <w:rPr>
                <w:rFonts w:hint="eastAsia" w:ascii="仿宋_GB2312" w:eastAsia="仿宋_GB2312"/>
                <w:sz w:val="32"/>
                <w:szCs w:val="32"/>
              </w:rPr>
              <w:t>基于电化学发光级联放大原理的端粒酶活性检测方法;2020年11月27日</w:t>
            </w:r>
          </w:p>
        </w:tc>
        <w:tc>
          <w:tcPr>
            <w:tcW w:w="2130" w:type="dxa"/>
            <w:vAlign w:val="center"/>
          </w:tcPr>
          <w:p w14:paraId="3566EFBA">
            <w:pPr>
              <w:widowControl/>
              <w:spacing w:after="0" w:line="560" w:lineRule="exact"/>
              <w:rPr>
                <w:rFonts w:ascii="仿宋_GB2312" w:eastAsia="仿宋_GB2312"/>
                <w:sz w:val="32"/>
                <w:szCs w:val="32"/>
              </w:rPr>
            </w:pPr>
            <w:r>
              <w:rPr>
                <w:rFonts w:hint="eastAsia" w:ascii="仿宋_GB2312" w:eastAsia="仿宋_GB2312"/>
                <w:sz w:val="32"/>
                <w:szCs w:val="32"/>
              </w:rPr>
              <w:t>ZL 201710857470.3</w:t>
            </w:r>
          </w:p>
        </w:tc>
        <w:tc>
          <w:tcPr>
            <w:tcW w:w="2130" w:type="dxa"/>
            <w:vAlign w:val="center"/>
          </w:tcPr>
          <w:p w14:paraId="4907746F">
            <w:pPr>
              <w:widowControl/>
              <w:spacing w:after="0" w:line="560" w:lineRule="exact"/>
              <w:rPr>
                <w:rFonts w:ascii="仿宋_GB2312" w:eastAsia="仿宋_GB2312"/>
                <w:sz w:val="32"/>
                <w:szCs w:val="32"/>
              </w:rPr>
            </w:pPr>
            <w:r>
              <w:rPr>
                <w:rFonts w:hint="eastAsia" w:ascii="仿宋_GB2312" w:eastAsia="仿宋_GB2312"/>
                <w:sz w:val="32"/>
                <w:szCs w:val="32"/>
              </w:rPr>
              <w:t>黄曦、</w:t>
            </w:r>
            <w:r>
              <w:rPr>
                <w:rFonts w:hint="eastAsia" w:ascii="仿宋_GB2312" w:eastAsia="仿宋_GB2312"/>
                <w:b/>
                <w:sz w:val="32"/>
                <w:szCs w:val="32"/>
              </w:rPr>
              <w:t>廖玉辉</w:t>
            </w:r>
            <w:r>
              <w:rPr>
                <w:rFonts w:hint="eastAsia" w:ascii="仿宋_GB2312" w:eastAsia="仿宋_GB2312"/>
                <w:sz w:val="32"/>
                <w:szCs w:val="32"/>
              </w:rPr>
              <w:t>、赵钊艳、谭青琴</w:t>
            </w:r>
          </w:p>
        </w:tc>
      </w:tr>
      <w:tr w14:paraId="3441DD13">
        <w:tc>
          <w:tcPr>
            <w:tcW w:w="892" w:type="dxa"/>
            <w:vAlign w:val="center"/>
          </w:tcPr>
          <w:p w14:paraId="36BDF34E">
            <w:pPr>
              <w:widowControl/>
              <w:spacing w:after="0" w:line="560" w:lineRule="exact"/>
              <w:rPr>
                <w:rFonts w:ascii="仿宋_GB2312" w:eastAsia="仿宋_GB2312"/>
                <w:sz w:val="32"/>
                <w:szCs w:val="32"/>
              </w:rPr>
            </w:pPr>
            <w:r>
              <w:rPr>
                <w:rFonts w:hint="eastAsia" w:ascii="仿宋_GB2312" w:eastAsia="仿宋_GB2312"/>
                <w:sz w:val="32"/>
                <w:szCs w:val="32"/>
              </w:rPr>
              <w:t>10</w:t>
            </w:r>
          </w:p>
        </w:tc>
        <w:tc>
          <w:tcPr>
            <w:tcW w:w="3368" w:type="dxa"/>
            <w:vAlign w:val="center"/>
          </w:tcPr>
          <w:p w14:paraId="302BC0C4">
            <w:pPr>
              <w:widowControl/>
              <w:spacing w:after="0" w:line="560" w:lineRule="exact"/>
              <w:rPr>
                <w:rFonts w:ascii="仿宋_GB2312" w:eastAsia="仿宋_GB2312"/>
                <w:sz w:val="32"/>
                <w:szCs w:val="32"/>
              </w:rPr>
            </w:pPr>
            <w:r>
              <w:rPr>
                <w:rFonts w:hint="eastAsia" w:ascii="仿宋_GB2312" w:eastAsia="仿宋_GB2312"/>
                <w:sz w:val="32"/>
                <w:szCs w:val="32"/>
              </w:rPr>
              <w:t>基于电化学发光放大原理的寨卡病毒核酸检测方法;2020年05月26日</w:t>
            </w:r>
          </w:p>
        </w:tc>
        <w:tc>
          <w:tcPr>
            <w:tcW w:w="2130" w:type="dxa"/>
            <w:vAlign w:val="center"/>
          </w:tcPr>
          <w:p w14:paraId="198EF958">
            <w:pPr>
              <w:widowControl/>
              <w:spacing w:after="0" w:line="560" w:lineRule="exact"/>
              <w:rPr>
                <w:rFonts w:ascii="仿宋_GB2312" w:eastAsia="仿宋_GB2312"/>
                <w:sz w:val="32"/>
                <w:szCs w:val="32"/>
              </w:rPr>
            </w:pPr>
            <w:r>
              <w:rPr>
                <w:rFonts w:hint="eastAsia" w:ascii="仿宋_GB2312" w:eastAsia="仿宋_GB2312"/>
                <w:sz w:val="32"/>
                <w:szCs w:val="32"/>
              </w:rPr>
              <w:t>ZL 201710857494.9</w:t>
            </w:r>
          </w:p>
        </w:tc>
        <w:tc>
          <w:tcPr>
            <w:tcW w:w="2130" w:type="dxa"/>
            <w:vAlign w:val="center"/>
          </w:tcPr>
          <w:p w14:paraId="1D006C27">
            <w:pPr>
              <w:widowControl/>
              <w:spacing w:after="0" w:line="560" w:lineRule="exact"/>
              <w:rPr>
                <w:rFonts w:ascii="仿宋_GB2312" w:eastAsia="仿宋_GB2312"/>
                <w:sz w:val="32"/>
                <w:szCs w:val="32"/>
              </w:rPr>
            </w:pPr>
            <w:r>
              <w:rPr>
                <w:rFonts w:hint="eastAsia" w:ascii="仿宋_GB2312" w:eastAsia="仿宋_GB2312"/>
                <w:sz w:val="32"/>
                <w:szCs w:val="32"/>
              </w:rPr>
              <w:t>黄曦、</w:t>
            </w:r>
            <w:r>
              <w:rPr>
                <w:rFonts w:hint="eastAsia" w:ascii="仿宋_GB2312" w:eastAsia="仿宋_GB2312"/>
                <w:b/>
                <w:sz w:val="32"/>
                <w:szCs w:val="32"/>
              </w:rPr>
              <w:t>廖玉辉</w:t>
            </w:r>
            <w:r>
              <w:rPr>
                <w:rFonts w:hint="eastAsia" w:ascii="仿宋_GB2312" w:eastAsia="仿宋_GB2312"/>
                <w:sz w:val="32"/>
                <w:szCs w:val="32"/>
              </w:rPr>
              <w:t>、赵钊艳、谭青琴</w:t>
            </w:r>
          </w:p>
        </w:tc>
      </w:tr>
      <w:tr w14:paraId="0643B401">
        <w:tc>
          <w:tcPr>
            <w:tcW w:w="892" w:type="dxa"/>
            <w:vAlign w:val="center"/>
          </w:tcPr>
          <w:p w14:paraId="5DCAF1A0">
            <w:pPr>
              <w:widowControl/>
              <w:spacing w:after="0" w:line="560" w:lineRule="exact"/>
              <w:rPr>
                <w:rFonts w:ascii="仿宋_GB2312" w:eastAsia="仿宋_GB2312"/>
                <w:b/>
                <w:bCs/>
                <w:sz w:val="32"/>
                <w:szCs w:val="32"/>
              </w:rPr>
            </w:pPr>
            <w:r>
              <w:rPr>
                <w:rFonts w:hint="eastAsia" w:ascii="仿宋_GB2312" w:eastAsia="仿宋_GB2312"/>
                <w:b/>
                <w:bCs/>
                <w:sz w:val="32"/>
                <w:szCs w:val="32"/>
              </w:rPr>
              <w:t>序号</w:t>
            </w:r>
          </w:p>
        </w:tc>
        <w:tc>
          <w:tcPr>
            <w:tcW w:w="3368" w:type="dxa"/>
            <w:vAlign w:val="center"/>
          </w:tcPr>
          <w:p w14:paraId="4DA46B27">
            <w:pPr>
              <w:widowControl/>
              <w:spacing w:after="0" w:line="560" w:lineRule="exact"/>
              <w:rPr>
                <w:rFonts w:ascii="仿宋_GB2312" w:eastAsia="仿宋_GB2312"/>
                <w:b/>
                <w:bCs/>
                <w:sz w:val="32"/>
                <w:szCs w:val="32"/>
              </w:rPr>
            </w:pPr>
            <w:r>
              <w:rPr>
                <w:rFonts w:hint="eastAsia" w:ascii="仿宋_GB2312" w:eastAsia="仿宋_GB2312"/>
                <w:b/>
                <w:bCs/>
                <w:sz w:val="32"/>
                <w:szCs w:val="32"/>
              </w:rPr>
              <w:t>论文标题</w:t>
            </w:r>
          </w:p>
        </w:tc>
        <w:tc>
          <w:tcPr>
            <w:tcW w:w="2130" w:type="dxa"/>
            <w:vAlign w:val="center"/>
          </w:tcPr>
          <w:p w14:paraId="37AFA3D1">
            <w:pPr>
              <w:widowControl/>
              <w:spacing w:after="0" w:line="560" w:lineRule="exact"/>
              <w:rPr>
                <w:rFonts w:ascii="仿宋_GB2312" w:eastAsia="仿宋_GB2312"/>
                <w:b/>
                <w:bCs/>
                <w:sz w:val="32"/>
                <w:szCs w:val="32"/>
              </w:rPr>
            </w:pPr>
            <w:r>
              <w:rPr>
                <w:rFonts w:hint="eastAsia" w:ascii="仿宋_GB2312" w:eastAsia="仿宋_GB2312"/>
                <w:b/>
                <w:bCs/>
                <w:sz w:val="32"/>
                <w:szCs w:val="32"/>
              </w:rPr>
              <w:t>作者名称</w:t>
            </w:r>
          </w:p>
        </w:tc>
        <w:tc>
          <w:tcPr>
            <w:tcW w:w="2130" w:type="dxa"/>
            <w:vAlign w:val="center"/>
          </w:tcPr>
          <w:p w14:paraId="682C4AEF">
            <w:pPr>
              <w:widowControl/>
              <w:spacing w:after="0" w:line="560" w:lineRule="exact"/>
              <w:rPr>
                <w:rFonts w:ascii="仿宋_GB2312" w:eastAsia="仿宋_GB2312"/>
                <w:b/>
                <w:bCs/>
                <w:sz w:val="32"/>
                <w:szCs w:val="32"/>
              </w:rPr>
            </w:pPr>
            <w:r>
              <w:rPr>
                <w:rFonts w:hint="eastAsia" w:ascii="仿宋_GB2312" w:eastAsia="仿宋_GB2312"/>
                <w:b/>
                <w:bCs/>
                <w:sz w:val="32"/>
                <w:szCs w:val="32"/>
              </w:rPr>
              <w:t>中文名称</w:t>
            </w:r>
          </w:p>
        </w:tc>
      </w:tr>
      <w:tr w14:paraId="6102100C">
        <w:tc>
          <w:tcPr>
            <w:tcW w:w="892" w:type="dxa"/>
            <w:vAlign w:val="center"/>
          </w:tcPr>
          <w:p w14:paraId="6E5D4388">
            <w:pPr>
              <w:widowControl/>
              <w:spacing w:after="0" w:line="560" w:lineRule="exact"/>
              <w:rPr>
                <w:rFonts w:ascii="仿宋_GB2312" w:eastAsia="仿宋_GB2312"/>
                <w:sz w:val="32"/>
                <w:szCs w:val="32"/>
              </w:rPr>
            </w:pPr>
            <w:r>
              <w:rPr>
                <w:rFonts w:hint="eastAsia" w:ascii="仿宋_GB2312" w:eastAsia="仿宋_GB2312"/>
                <w:sz w:val="32"/>
                <w:szCs w:val="32"/>
              </w:rPr>
              <w:t>1</w:t>
            </w:r>
          </w:p>
        </w:tc>
        <w:tc>
          <w:tcPr>
            <w:tcW w:w="3368" w:type="dxa"/>
            <w:vAlign w:val="center"/>
          </w:tcPr>
          <w:p w14:paraId="0AF4A8F4">
            <w:pPr>
              <w:widowControl/>
              <w:spacing w:after="0" w:line="560" w:lineRule="exact"/>
              <w:rPr>
                <w:rFonts w:hint="eastAsia" w:ascii="仿宋_GB2312" w:hAnsi="仿宋_GB2312" w:eastAsia="仿宋_GB2312" w:cs="仿宋_GB2312"/>
                <w:sz w:val="24"/>
              </w:rPr>
            </w:pPr>
            <w:r>
              <w:rPr>
                <w:rFonts w:hint="eastAsia" w:ascii="仿宋_GB2312" w:hAnsi="仿宋_GB2312" w:eastAsia="仿宋_GB2312" w:cs="仿宋_GB2312"/>
                <w:color w:val="000000"/>
                <w:sz w:val="24"/>
              </w:rPr>
              <w:t>Photothermal therapy of tuberculosis using targeting pre-activated macrophage membrane-coated nanoparticles</w:t>
            </w:r>
          </w:p>
        </w:tc>
        <w:tc>
          <w:tcPr>
            <w:tcW w:w="2130" w:type="dxa"/>
            <w:vAlign w:val="center"/>
          </w:tcPr>
          <w:p w14:paraId="67024585">
            <w:pPr>
              <w:widowControl/>
              <w:spacing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color w:val="000000"/>
                <w:sz w:val="24"/>
              </w:rPr>
              <w:t xml:space="preserve">Bin Li, Wei Wang, Lu Zhao, Yunxia Wu, Xiaoxue Li, Dingyuan Yan, Qiuxia Gao, Yan Yan, Jie Zhang, Yi Feng, Judun Zheng, Bowen Shu, Jiamei Wang, Huanhuan Wang, Lingjie He, Yunlong Zhang, Mingliang Pan, Dong Wang*, BenZhong Tang*, </w:t>
            </w:r>
            <w:r>
              <w:rPr>
                <w:rFonts w:hint="eastAsia" w:ascii="仿宋_GB2312" w:hAnsi="仿宋_GB2312" w:eastAsia="仿宋_GB2312" w:cs="仿宋_GB2312"/>
                <w:b/>
                <w:bCs/>
                <w:color w:val="000000"/>
                <w:sz w:val="24"/>
              </w:rPr>
              <w:t>Yuhui Liao</w:t>
            </w:r>
            <w:r>
              <w:rPr>
                <w:rFonts w:hint="eastAsia" w:ascii="仿宋_GB2312" w:hAnsi="仿宋_GB2312" w:eastAsia="仿宋_GB2312" w:cs="仿宋_GB2312"/>
                <w:color w:val="000000"/>
                <w:sz w:val="24"/>
              </w:rPr>
              <w:t>*</w:t>
            </w:r>
          </w:p>
        </w:tc>
        <w:tc>
          <w:tcPr>
            <w:tcW w:w="2130" w:type="dxa"/>
            <w:vAlign w:val="center"/>
          </w:tcPr>
          <w:p w14:paraId="5D31F7F3">
            <w:pPr>
              <w:widowControl/>
              <w:spacing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利用靶向预激活的巨噬细胞膜包裹纳米颗粒对结核病进行光热治疗</w:t>
            </w:r>
          </w:p>
        </w:tc>
      </w:tr>
      <w:tr w14:paraId="123A3CA3">
        <w:tc>
          <w:tcPr>
            <w:tcW w:w="892" w:type="dxa"/>
            <w:vAlign w:val="center"/>
          </w:tcPr>
          <w:p w14:paraId="272E9658">
            <w:pPr>
              <w:widowControl/>
              <w:spacing w:after="0" w:line="560" w:lineRule="exact"/>
              <w:rPr>
                <w:rFonts w:ascii="仿宋_GB2312" w:eastAsia="仿宋_GB2312"/>
                <w:sz w:val="32"/>
                <w:szCs w:val="32"/>
              </w:rPr>
            </w:pPr>
            <w:r>
              <w:rPr>
                <w:rFonts w:hint="eastAsia" w:ascii="仿宋_GB2312" w:eastAsia="仿宋_GB2312"/>
                <w:sz w:val="32"/>
                <w:szCs w:val="32"/>
              </w:rPr>
              <w:t>2</w:t>
            </w:r>
          </w:p>
        </w:tc>
        <w:tc>
          <w:tcPr>
            <w:tcW w:w="3368" w:type="dxa"/>
            <w:vAlign w:val="center"/>
          </w:tcPr>
          <w:p w14:paraId="414A7CB8">
            <w:pPr>
              <w:widowControl/>
              <w:spacing w:after="0" w:line="560" w:lineRule="exact"/>
              <w:rPr>
                <w:rFonts w:hint="eastAsia" w:ascii="仿宋_GB2312" w:hAnsi="仿宋_GB2312" w:eastAsia="仿宋_GB2312" w:cs="仿宋_GB2312"/>
                <w:sz w:val="24"/>
              </w:rPr>
            </w:pPr>
            <w:r>
              <w:rPr>
                <w:rFonts w:hint="eastAsia" w:ascii="仿宋_GB2312" w:hAnsi="仿宋_GB2312" w:eastAsia="仿宋_GB2312" w:cs="仿宋_GB2312"/>
                <w:color w:val="000000"/>
                <w:sz w:val="24"/>
              </w:rPr>
              <w:t>Targeted theranostics for tuberculosis: a rifampicin-loaded aggregation-induced emission carrier for granulomas tracking and anti-infection</w:t>
            </w:r>
          </w:p>
        </w:tc>
        <w:tc>
          <w:tcPr>
            <w:tcW w:w="2130" w:type="dxa"/>
            <w:vAlign w:val="center"/>
          </w:tcPr>
          <w:p w14:paraId="619F7502">
            <w:pPr>
              <w:widowControl/>
              <w:spacing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24"/>
              </w:rPr>
              <w:t>Yuhui Liao</w:t>
            </w:r>
            <w:r>
              <w:rPr>
                <w:rFonts w:hint="eastAsia" w:ascii="仿宋_GB2312" w:hAnsi="仿宋_GB2312" w:eastAsia="仿宋_GB2312" w:cs="仿宋_GB2312"/>
                <w:color w:val="000000"/>
                <w:sz w:val="24"/>
              </w:rPr>
              <w:t>, Bin Li, Zheng Zhao, Yu Fu, Qingqin Tan, Xingyu Li, Wei Wang, Jialing Yin, Hong Shan,* BenZhong Tang,* and Xi Huang*</w:t>
            </w:r>
          </w:p>
        </w:tc>
        <w:tc>
          <w:tcPr>
            <w:tcW w:w="2130" w:type="dxa"/>
            <w:vAlign w:val="center"/>
          </w:tcPr>
          <w:p w14:paraId="3D58C995">
            <w:pPr>
              <w:widowControl/>
              <w:spacing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针对结核病的靶向诊疗技术：一种载有利福平的聚集诱导发光载体，用于结核结节的追踪及抗感染治疗</w:t>
            </w:r>
          </w:p>
        </w:tc>
      </w:tr>
      <w:tr w14:paraId="12C2FB88">
        <w:tc>
          <w:tcPr>
            <w:tcW w:w="892" w:type="dxa"/>
            <w:vAlign w:val="center"/>
          </w:tcPr>
          <w:p w14:paraId="5F34F515">
            <w:pPr>
              <w:widowControl/>
              <w:spacing w:after="0" w:line="560" w:lineRule="exact"/>
              <w:rPr>
                <w:rFonts w:ascii="仿宋_GB2312" w:eastAsia="仿宋_GB2312"/>
                <w:sz w:val="32"/>
                <w:szCs w:val="32"/>
              </w:rPr>
            </w:pPr>
            <w:r>
              <w:rPr>
                <w:rFonts w:hint="eastAsia" w:ascii="仿宋_GB2312" w:eastAsia="仿宋_GB2312"/>
                <w:sz w:val="32"/>
                <w:szCs w:val="32"/>
              </w:rPr>
              <w:t>3</w:t>
            </w:r>
          </w:p>
        </w:tc>
        <w:tc>
          <w:tcPr>
            <w:tcW w:w="3368" w:type="dxa"/>
            <w:vAlign w:val="center"/>
          </w:tcPr>
          <w:p w14:paraId="0DAB057E">
            <w:pPr>
              <w:widowControl/>
              <w:spacing w:after="0" w:line="560" w:lineRule="exact"/>
              <w:rPr>
                <w:rFonts w:hint="eastAsia" w:ascii="仿宋_GB2312" w:hAnsi="仿宋_GB2312" w:eastAsia="仿宋_GB2312" w:cs="仿宋_GB2312"/>
                <w:sz w:val="24"/>
              </w:rPr>
            </w:pPr>
            <w:r>
              <w:rPr>
                <w:rFonts w:hint="eastAsia" w:ascii="仿宋_GB2312" w:hAnsi="仿宋_GB2312" w:eastAsia="仿宋_GB2312" w:cs="仿宋_GB2312"/>
                <w:color w:val="000000"/>
                <w:sz w:val="24"/>
              </w:rPr>
              <w:t>Photoclick reaction constructs glutathione-responsive theranostic system for anti-tuberculosis</w:t>
            </w:r>
          </w:p>
        </w:tc>
        <w:tc>
          <w:tcPr>
            <w:tcW w:w="2130" w:type="dxa"/>
            <w:vAlign w:val="center"/>
          </w:tcPr>
          <w:p w14:paraId="74FE6499">
            <w:pPr>
              <w:widowControl/>
              <w:spacing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color w:val="000000"/>
                <w:sz w:val="24"/>
              </w:rPr>
              <w:t xml:space="preserve">Judun Zheng, Xun Long, Hao Chen, Zhisheng Ji , Bowen Shu, Rui Yue, Yechun Liao, Shengchao Ma*, Kun Qiao*, Ying Liu*, </w:t>
            </w:r>
            <w:r>
              <w:rPr>
                <w:rFonts w:hint="eastAsia" w:ascii="仿宋_GB2312" w:hAnsi="仿宋_GB2312" w:eastAsia="仿宋_GB2312" w:cs="仿宋_GB2312"/>
                <w:b/>
                <w:bCs/>
                <w:color w:val="000000"/>
                <w:sz w:val="24"/>
              </w:rPr>
              <w:t>Yuhui Liao</w:t>
            </w:r>
            <w:r>
              <w:rPr>
                <w:rFonts w:hint="eastAsia" w:ascii="仿宋_GB2312" w:hAnsi="仿宋_GB2312" w:eastAsia="仿宋_GB2312" w:cs="仿宋_GB2312"/>
                <w:color w:val="000000"/>
                <w:sz w:val="24"/>
              </w:rPr>
              <w:t>*</w:t>
            </w:r>
          </w:p>
        </w:tc>
        <w:tc>
          <w:tcPr>
            <w:tcW w:w="2130" w:type="dxa"/>
            <w:vAlign w:val="center"/>
          </w:tcPr>
          <w:p w14:paraId="5E6639C4">
            <w:pPr>
              <w:widowControl/>
              <w:spacing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光点击反应构建了具有谷胱甘肽响应性的抗结核病诊疗系统</w:t>
            </w:r>
          </w:p>
        </w:tc>
      </w:tr>
      <w:tr w14:paraId="61037459">
        <w:tc>
          <w:tcPr>
            <w:tcW w:w="892" w:type="dxa"/>
            <w:vAlign w:val="center"/>
          </w:tcPr>
          <w:p w14:paraId="5D385663">
            <w:pPr>
              <w:widowControl/>
              <w:spacing w:after="0" w:line="560" w:lineRule="exact"/>
              <w:rPr>
                <w:rFonts w:ascii="仿宋_GB2312" w:eastAsia="仿宋_GB2312"/>
                <w:sz w:val="32"/>
                <w:szCs w:val="32"/>
              </w:rPr>
            </w:pPr>
            <w:r>
              <w:rPr>
                <w:rFonts w:hint="eastAsia" w:ascii="仿宋_GB2312" w:eastAsia="仿宋_GB2312"/>
                <w:sz w:val="32"/>
                <w:szCs w:val="32"/>
              </w:rPr>
              <w:t>4</w:t>
            </w:r>
          </w:p>
        </w:tc>
        <w:tc>
          <w:tcPr>
            <w:tcW w:w="3368" w:type="dxa"/>
            <w:vAlign w:val="center"/>
          </w:tcPr>
          <w:p w14:paraId="555706D4">
            <w:pPr>
              <w:widowControl/>
              <w:spacing w:after="0" w:line="560" w:lineRule="exact"/>
              <w:rPr>
                <w:rFonts w:hint="eastAsia" w:ascii="仿宋_GB2312" w:hAnsi="仿宋_GB2312" w:eastAsia="仿宋_GB2312" w:cs="仿宋_GB2312"/>
                <w:sz w:val="24"/>
              </w:rPr>
            </w:pPr>
            <w:r>
              <w:rPr>
                <w:rFonts w:hint="eastAsia" w:ascii="仿宋_GB2312" w:hAnsi="仿宋_GB2312" w:eastAsia="仿宋_GB2312" w:cs="仿宋_GB2312"/>
                <w:color w:val="000000"/>
                <w:sz w:val="24"/>
              </w:rPr>
              <w:t>NIR‐II AIE luminogen‐based erythrocyte‐like nanoparticles with granuloma‐targeting and self‐oxygenation characteristics for combined phototherapy of tuberculosis</w:t>
            </w:r>
          </w:p>
        </w:tc>
        <w:tc>
          <w:tcPr>
            <w:tcW w:w="2130" w:type="dxa"/>
            <w:vAlign w:val="center"/>
          </w:tcPr>
          <w:p w14:paraId="06ADDE51">
            <w:pPr>
              <w:widowControl/>
              <w:spacing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color w:val="000000"/>
                <w:sz w:val="24"/>
              </w:rPr>
              <w:t xml:space="preserve">Huanhuan Wang, Bin Li, Yan Sun, Qiang Ma, Yi Feng, Yue Jia, Wei Wang, Min Su, Xueting Liu, Bowen Shu, Jundun Zheng, Shuo Sang, Yan Yan, Yanqiu Wu, Yunlong Zhang, Qiuxia Gao, Peiran Li, Jiamei Wang, Fei Ma, Xiaoxue Li, Dingyuan Yan,* Dong Wang,* Xiaoming Zou,* and </w:t>
            </w:r>
            <w:r>
              <w:rPr>
                <w:rFonts w:hint="eastAsia" w:ascii="仿宋_GB2312" w:hAnsi="仿宋_GB2312" w:eastAsia="仿宋_GB2312" w:cs="仿宋_GB2312"/>
                <w:b/>
                <w:bCs/>
                <w:color w:val="000000"/>
                <w:sz w:val="24"/>
              </w:rPr>
              <w:t>Yuhui Liao</w:t>
            </w:r>
            <w:r>
              <w:rPr>
                <w:rFonts w:hint="eastAsia" w:ascii="仿宋_GB2312" w:hAnsi="仿宋_GB2312" w:eastAsia="仿宋_GB2312" w:cs="仿宋_GB2312"/>
                <w:color w:val="000000"/>
                <w:sz w:val="24"/>
              </w:rPr>
              <w:t>*</w:t>
            </w:r>
          </w:p>
        </w:tc>
        <w:tc>
          <w:tcPr>
            <w:tcW w:w="2130" w:type="dxa"/>
            <w:vAlign w:val="center"/>
          </w:tcPr>
          <w:p w14:paraId="57368119">
            <w:pPr>
              <w:widowControl/>
              <w:spacing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 NIR-II AIE 荧光剂的类似红细胞的纳米颗粒，具有针对肉芽肿的特性以及自我氧化功能，可用于结核病的联合光疗</w:t>
            </w:r>
          </w:p>
        </w:tc>
      </w:tr>
      <w:tr w14:paraId="5A2DF39A">
        <w:tc>
          <w:tcPr>
            <w:tcW w:w="892" w:type="dxa"/>
            <w:vAlign w:val="center"/>
          </w:tcPr>
          <w:p w14:paraId="5C93531F">
            <w:pPr>
              <w:widowControl/>
              <w:spacing w:after="0" w:line="560" w:lineRule="exact"/>
              <w:rPr>
                <w:rFonts w:ascii="仿宋_GB2312" w:eastAsia="仿宋_GB2312"/>
                <w:sz w:val="32"/>
                <w:szCs w:val="32"/>
              </w:rPr>
            </w:pPr>
            <w:r>
              <w:rPr>
                <w:rFonts w:hint="eastAsia" w:ascii="仿宋_GB2312" w:eastAsia="仿宋_GB2312"/>
                <w:sz w:val="32"/>
                <w:szCs w:val="32"/>
              </w:rPr>
              <w:t>5</w:t>
            </w:r>
          </w:p>
        </w:tc>
        <w:tc>
          <w:tcPr>
            <w:tcW w:w="3368" w:type="dxa"/>
            <w:vAlign w:val="center"/>
          </w:tcPr>
          <w:p w14:paraId="1AE8AF78">
            <w:pPr>
              <w:widowControl/>
              <w:spacing w:after="0" w:line="560" w:lineRule="exact"/>
              <w:rPr>
                <w:rFonts w:hint="eastAsia" w:ascii="仿宋_GB2312" w:hAnsi="仿宋_GB2312" w:eastAsia="仿宋_GB2312" w:cs="仿宋_GB2312"/>
                <w:sz w:val="24"/>
              </w:rPr>
            </w:pPr>
            <w:r>
              <w:rPr>
                <w:rFonts w:hint="eastAsia" w:ascii="仿宋_GB2312" w:hAnsi="仿宋_GB2312" w:eastAsia="仿宋_GB2312" w:cs="仿宋_GB2312"/>
                <w:sz w:val="24"/>
              </w:rPr>
              <w:t>DNA-directed electrochemiluminescence nanosphere with electrocatalysis enhanced microfluidic arrays for rapid multibacterial detection</w:t>
            </w:r>
          </w:p>
        </w:tc>
        <w:tc>
          <w:tcPr>
            <w:tcW w:w="2130" w:type="dxa"/>
            <w:vAlign w:val="center"/>
          </w:tcPr>
          <w:p w14:paraId="6BA054F3">
            <w:pPr>
              <w:widowControl/>
              <w:spacing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color w:val="000000"/>
                <w:sz w:val="24"/>
              </w:rPr>
              <w:t xml:space="preserve">Chengli Zhang, Xiaolong Guo, Judun Zheng, Yi Feng, Wenjie Wu, Lunjing Liu, Jiang Xiao, Qingxian Li, Huiyi Yang, Jingru Wang, Jiajian Zhou*, Yu Fu*, </w:t>
            </w:r>
            <w:r>
              <w:rPr>
                <w:rFonts w:hint="eastAsia" w:ascii="仿宋_GB2312" w:hAnsi="仿宋_GB2312" w:eastAsia="仿宋_GB2312" w:cs="仿宋_GB2312"/>
                <w:b/>
                <w:color w:val="000000"/>
                <w:sz w:val="24"/>
              </w:rPr>
              <w:t>Yuhui Liao*</w:t>
            </w:r>
          </w:p>
        </w:tc>
        <w:tc>
          <w:tcPr>
            <w:tcW w:w="2130" w:type="dxa"/>
            <w:vAlign w:val="center"/>
          </w:tcPr>
          <w:p w14:paraId="00E7DDA0">
            <w:pPr>
              <w:widowControl/>
              <w:spacing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DNA导向的电化学发光纳米球 结合电催化增强型微流控阵列用于快速多细菌检测</w:t>
            </w:r>
          </w:p>
        </w:tc>
      </w:tr>
      <w:tr w14:paraId="7A4FD456">
        <w:tc>
          <w:tcPr>
            <w:tcW w:w="892" w:type="dxa"/>
            <w:vAlign w:val="center"/>
          </w:tcPr>
          <w:p w14:paraId="2FE748CB">
            <w:pPr>
              <w:widowControl/>
              <w:spacing w:after="0" w:line="560" w:lineRule="exact"/>
              <w:rPr>
                <w:rFonts w:ascii="仿宋_GB2312" w:eastAsia="仿宋_GB2312"/>
                <w:sz w:val="32"/>
                <w:szCs w:val="32"/>
              </w:rPr>
            </w:pPr>
            <w:r>
              <w:rPr>
                <w:rFonts w:hint="eastAsia" w:ascii="仿宋_GB2312" w:eastAsia="仿宋_GB2312"/>
                <w:sz w:val="32"/>
                <w:szCs w:val="32"/>
              </w:rPr>
              <w:t>6</w:t>
            </w:r>
          </w:p>
        </w:tc>
        <w:tc>
          <w:tcPr>
            <w:tcW w:w="3368" w:type="dxa"/>
            <w:vAlign w:val="center"/>
          </w:tcPr>
          <w:p w14:paraId="56E05DA0">
            <w:pPr>
              <w:widowControl/>
              <w:spacing w:after="0" w:line="560" w:lineRule="exact"/>
              <w:rPr>
                <w:rFonts w:hint="eastAsia" w:ascii="仿宋_GB2312" w:hAnsi="仿宋_GB2312" w:eastAsia="仿宋_GB2312" w:cs="仿宋_GB2312"/>
                <w:sz w:val="24"/>
              </w:rPr>
            </w:pPr>
            <w:r>
              <w:rPr>
                <w:rFonts w:hint="eastAsia" w:ascii="仿宋_GB2312" w:hAnsi="仿宋_GB2312" w:eastAsia="仿宋_GB2312" w:cs="仿宋_GB2312"/>
                <w:color w:val="000000" w:themeColor="text1"/>
                <w:sz w:val="24"/>
                <w14:textFill>
                  <w14:solidFill>
                    <w14:schemeClr w14:val="tx1"/>
                  </w14:solidFill>
                </w14:textFill>
              </w:rPr>
              <w:t>Gut microbiome determines therapeutic effects of OCA on NAFLD by modulating bile acid metabolism</w:t>
            </w:r>
          </w:p>
        </w:tc>
        <w:tc>
          <w:tcPr>
            <w:tcW w:w="2130" w:type="dxa"/>
            <w:vAlign w:val="center"/>
          </w:tcPr>
          <w:p w14:paraId="7874A0B5">
            <w:pPr>
              <w:widowControl/>
              <w:spacing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24"/>
              </w:rPr>
              <w:t>Jianjun Liu</w:t>
            </w:r>
            <w:r>
              <w:rPr>
                <w:rFonts w:hint="eastAsia" w:ascii="仿宋_GB2312" w:hAnsi="仿宋_GB2312" w:eastAsia="仿宋_GB2312" w:cs="仿宋_GB2312"/>
                <w:color w:val="000000"/>
                <w:sz w:val="24"/>
              </w:rPr>
              <w:t>, Jiayi Sun, Jiangkun Yu*, Hang Chen, Dan Zhang</w:t>
            </w:r>
            <w:r>
              <w:rPr>
                <w:rFonts w:hint="eastAsia" w:ascii="仿宋_GB2312" w:hAnsi="仿宋_GB2312" w:eastAsia="仿宋_GB2312" w:cs="仿宋_GB2312"/>
                <w:color w:val="000000"/>
                <w:sz w:val="24"/>
              </w:rPr>
              <w:tab/>
            </w:r>
            <w:r>
              <w:rPr>
                <w:rFonts w:hint="eastAsia" w:ascii="仿宋_GB2312" w:hAnsi="仿宋_GB2312" w:eastAsia="仿宋_GB2312" w:cs="仿宋_GB2312"/>
                <w:color w:val="000000"/>
                <w:sz w:val="24"/>
              </w:rPr>
              <w:t>, Tao Zhang, Yicheng Ma, Chenggang Zou，Zhigang Zhang*, Lanqing Ma* and Xue Yu*</w:t>
            </w:r>
          </w:p>
        </w:tc>
        <w:tc>
          <w:tcPr>
            <w:tcW w:w="2130" w:type="dxa"/>
            <w:vAlign w:val="center"/>
          </w:tcPr>
          <w:p w14:paraId="2D463AF0">
            <w:pPr>
              <w:widowControl/>
              <w:spacing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肠道微生物群通过调节胆汁酸代谢来决定奥卡药物对非酒精性脂肪性肝病的治疗效果</w:t>
            </w:r>
          </w:p>
        </w:tc>
      </w:tr>
      <w:tr w14:paraId="721F6CF8">
        <w:tc>
          <w:tcPr>
            <w:tcW w:w="892" w:type="dxa"/>
            <w:vAlign w:val="center"/>
          </w:tcPr>
          <w:p w14:paraId="6391EE90">
            <w:pPr>
              <w:widowControl/>
              <w:spacing w:after="0" w:line="560" w:lineRule="exact"/>
              <w:rPr>
                <w:rFonts w:ascii="仿宋_GB2312" w:eastAsia="仿宋_GB2312"/>
                <w:sz w:val="32"/>
                <w:szCs w:val="32"/>
              </w:rPr>
            </w:pPr>
            <w:r>
              <w:rPr>
                <w:rFonts w:hint="eastAsia" w:ascii="仿宋_GB2312" w:eastAsia="仿宋_GB2312"/>
                <w:sz w:val="32"/>
                <w:szCs w:val="32"/>
              </w:rPr>
              <w:t>7</w:t>
            </w:r>
          </w:p>
        </w:tc>
        <w:tc>
          <w:tcPr>
            <w:tcW w:w="3368" w:type="dxa"/>
            <w:vAlign w:val="center"/>
          </w:tcPr>
          <w:p w14:paraId="7079E5F2">
            <w:pPr>
              <w:widowControl/>
              <w:spacing w:after="0" w:line="560" w:lineRule="exact"/>
              <w:rPr>
                <w:rFonts w:hint="eastAsia" w:ascii="仿宋_GB2312" w:hAnsi="仿宋_GB2312" w:eastAsia="仿宋_GB2312" w:cs="仿宋_GB2312"/>
                <w:sz w:val="24"/>
              </w:rPr>
            </w:pPr>
            <w:r>
              <w:rPr>
                <w:rFonts w:hint="eastAsia" w:ascii="仿宋_GB2312" w:hAnsi="仿宋_GB2312" w:eastAsia="仿宋_GB2312" w:cs="仿宋_GB2312"/>
                <w:sz w:val="24"/>
              </w:rPr>
              <w:t>Eradicating fungal biofilm-based infections by ultrasound-assisted semiconductor sensitized upconversion photodynamic therapy</w:t>
            </w:r>
          </w:p>
        </w:tc>
        <w:tc>
          <w:tcPr>
            <w:tcW w:w="2130" w:type="dxa"/>
            <w:vAlign w:val="center"/>
          </w:tcPr>
          <w:p w14:paraId="0F777ABD">
            <w:pPr>
              <w:widowControl/>
              <w:spacing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24"/>
              </w:rPr>
              <w:t>Zeyu Liu, Minying Li, Qiulin Xie, Yinghui Liu, Jialin Huang, Qin Zeng, Xipeng Li, Kexiang Rao, Juewei Ning, Minghai Zhao, Bin Li, Feng Li, Haiyang Liu, Sitong Zhou, Bowen Shu</w:t>
            </w:r>
            <w:r>
              <w:rPr>
                <w:rFonts w:hint="eastAsia" w:ascii="仿宋_GB2312" w:hAnsi="仿宋_GB2312" w:eastAsia="仿宋_GB2312" w:cs="仿宋_GB2312"/>
                <w:color w:val="000000"/>
                <w:sz w:val="24"/>
              </w:rPr>
              <w:t>*</w:t>
            </w:r>
            <w:r>
              <w:rPr>
                <w:rFonts w:hint="eastAsia" w:ascii="仿宋_GB2312" w:hAnsi="仿宋_GB2312" w:eastAsia="仿宋_GB2312" w:cs="仿宋_GB2312"/>
                <w:sz w:val="24"/>
              </w:rPr>
              <w:t>, Bin Yang</w:t>
            </w:r>
            <w:r>
              <w:rPr>
                <w:rFonts w:hint="eastAsia" w:ascii="仿宋_GB2312" w:hAnsi="仿宋_GB2312" w:eastAsia="仿宋_GB2312" w:cs="仿宋_GB2312"/>
                <w:color w:val="000000"/>
                <w:sz w:val="24"/>
              </w:rPr>
              <w:t>*</w:t>
            </w:r>
            <w:r>
              <w:rPr>
                <w:rFonts w:hint="eastAsia" w:ascii="仿宋_GB2312" w:hAnsi="仿宋_GB2312" w:eastAsia="仿宋_GB2312" w:cs="仿宋_GB2312"/>
                <w:sz w:val="24"/>
              </w:rPr>
              <w:t>, Judun Zheng</w:t>
            </w:r>
            <w:r>
              <w:rPr>
                <w:rFonts w:hint="eastAsia" w:ascii="仿宋_GB2312" w:hAnsi="仿宋_GB2312" w:eastAsia="仿宋_GB2312" w:cs="仿宋_GB2312"/>
                <w:color w:val="000000"/>
                <w:sz w:val="24"/>
              </w:rPr>
              <w:t>*</w:t>
            </w:r>
            <w:r>
              <w:rPr>
                <w:rFonts w:hint="eastAsia" w:ascii="仿宋_GB2312" w:hAnsi="仿宋_GB2312" w:eastAsia="仿宋_GB2312" w:cs="仿宋_GB2312"/>
                <w:sz w:val="24"/>
              </w:rPr>
              <w:t xml:space="preserve">, </w:t>
            </w:r>
            <w:r>
              <w:rPr>
                <w:rFonts w:hint="eastAsia" w:ascii="仿宋_GB2312" w:hAnsi="仿宋_GB2312" w:eastAsia="仿宋_GB2312" w:cs="仿宋_GB2312"/>
                <w:b/>
                <w:sz w:val="24"/>
              </w:rPr>
              <w:t>Yuhui Liao</w:t>
            </w:r>
            <w:r>
              <w:rPr>
                <w:rFonts w:hint="eastAsia" w:ascii="仿宋_GB2312" w:hAnsi="仿宋_GB2312" w:eastAsia="仿宋_GB2312" w:cs="仿宋_GB2312"/>
                <w:b/>
                <w:color w:val="000000"/>
                <w:sz w:val="24"/>
              </w:rPr>
              <w:t>*</w:t>
            </w:r>
          </w:p>
        </w:tc>
        <w:tc>
          <w:tcPr>
            <w:tcW w:w="2130" w:type="dxa"/>
            <w:vAlign w:val="center"/>
          </w:tcPr>
          <w:p w14:paraId="75AC6805">
            <w:pPr>
              <w:widowControl/>
              <w:spacing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利用超声辅助半导体敏化上转换光动力疗法根除真菌生物膜感染</w:t>
            </w:r>
          </w:p>
        </w:tc>
      </w:tr>
      <w:tr w14:paraId="5D303359">
        <w:tc>
          <w:tcPr>
            <w:tcW w:w="892" w:type="dxa"/>
            <w:vAlign w:val="center"/>
          </w:tcPr>
          <w:p w14:paraId="3AA44853">
            <w:pPr>
              <w:widowControl/>
              <w:spacing w:after="0" w:line="560" w:lineRule="exact"/>
              <w:rPr>
                <w:rFonts w:ascii="仿宋_GB2312" w:eastAsia="仿宋_GB2312"/>
                <w:sz w:val="32"/>
                <w:szCs w:val="32"/>
              </w:rPr>
            </w:pPr>
            <w:r>
              <w:rPr>
                <w:rFonts w:hint="eastAsia" w:ascii="仿宋_GB2312" w:eastAsia="仿宋_GB2312"/>
                <w:sz w:val="32"/>
                <w:szCs w:val="32"/>
              </w:rPr>
              <w:t>8</w:t>
            </w:r>
          </w:p>
        </w:tc>
        <w:tc>
          <w:tcPr>
            <w:tcW w:w="3368" w:type="dxa"/>
            <w:vAlign w:val="center"/>
          </w:tcPr>
          <w:p w14:paraId="4B777716">
            <w:pPr>
              <w:widowControl/>
              <w:spacing w:after="0" w:line="560" w:lineRule="exact"/>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Dual-Atom Catalyst Au@S-rGO for Rapid and Highly Sensitive Electrochemical Detection of Fentanyl in Serum</w:t>
            </w:r>
          </w:p>
        </w:tc>
        <w:tc>
          <w:tcPr>
            <w:tcW w:w="2130" w:type="dxa"/>
            <w:vAlign w:val="center"/>
          </w:tcPr>
          <w:p w14:paraId="41206627">
            <w:pPr>
              <w:widowControl/>
              <w:spacing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color w:val="000000"/>
                <w:sz w:val="24"/>
              </w:rPr>
              <w:t xml:space="preserve">Meng Li, ZhiJin Fan, Qiuxia Gao, Ying He, Anyun Xu, Zhaofeng Gu, Shixiong Wang, Huiping Bai*, </w:t>
            </w:r>
            <w:r>
              <w:rPr>
                <w:rFonts w:hint="eastAsia" w:ascii="仿宋_GB2312" w:hAnsi="仿宋_GB2312" w:eastAsia="仿宋_GB2312" w:cs="仿宋_GB2312"/>
                <w:b/>
                <w:color w:val="000000"/>
                <w:sz w:val="24"/>
              </w:rPr>
              <w:t>Yuhui Liao</w:t>
            </w:r>
            <w:r>
              <w:rPr>
                <w:rFonts w:hint="eastAsia" w:ascii="仿宋_GB2312" w:hAnsi="仿宋_GB2312" w:eastAsia="仿宋_GB2312" w:cs="仿宋_GB2312"/>
                <w:color w:val="000000"/>
                <w:sz w:val="24"/>
              </w:rPr>
              <w:t>*, Ruilin Zhang</w:t>
            </w:r>
            <w:bookmarkStart w:id="0" w:name="OLE_LINK1"/>
            <w:r>
              <w:rPr>
                <w:rFonts w:hint="eastAsia" w:ascii="仿宋_GB2312" w:hAnsi="仿宋_GB2312" w:eastAsia="仿宋_GB2312" w:cs="仿宋_GB2312"/>
                <w:color w:val="000000"/>
                <w:sz w:val="24"/>
              </w:rPr>
              <w:t>*</w:t>
            </w:r>
            <w:bookmarkEnd w:id="0"/>
          </w:p>
        </w:tc>
        <w:tc>
          <w:tcPr>
            <w:tcW w:w="2130" w:type="dxa"/>
            <w:vAlign w:val="center"/>
          </w:tcPr>
          <w:p w14:paraId="12FBB3DF">
            <w:pPr>
              <w:widowControl/>
              <w:spacing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双原子催化剂 Au@S-rGO 在血清中快速且高灵敏度地检测芬太尼的电化学方法</w:t>
            </w:r>
          </w:p>
        </w:tc>
      </w:tr>
      <w:tr w14:paraId="0852CF6C">
        <w:tc>
          <w:tcPr>
            <w:tcW w:w="892" w:type="dxa"/>
            <w:vAlign w:val="center"/>
          </w:tcPr>
          <w:p w14:paraId="1D2EC629">
            <w:pPr>
              <w:widowControl/>
              <w:spacing w:after="0" w:line="560" w:lineRule="exact"/>
              <w:rPr>
                <w:rFonts w:ascii="仿宋_GB2312" w:eastAsia="仿宋_GB2312"/>
                <w:sz w:val="32"/>
                <w:szCs w:val="32"/>
              </w:rPr>
            </w:pPr>
            <w:r>
              <w:rPr>
                <w:rFonts w:hint="eastAsia" w:ascii="仿宋_GB2312" w:eastAsia="仿宋_GB2312"/>
                <w:sz w:val="32"/>
                <w:szCs w:val="32"/>
              </w:rPr>
              <w:t>9</w:t>
            </w:r>
          </w:p>
        </w:tc>
        <w:tc>
          <w:tcPr>
            <w:tcW w:w="3368" w:type="dxa"/>
            <w:vAlign w:val="center"/>
          </w:tcPr>
          <w:p w14:paraId="2674CACB">
            <w:pPr>
              <w:widowControl/>
              <w:spacing w:after="0" w:line="560" w:lineRule="exact"/>
              <w:rPr>
                <w:rFonts w:hint="eastAsia" w:ascii="仿宋_GB2312" w:hAnsi="仿宋_GB2312" w:eastAsia="仿宋_GB2312" w:cs="仿宋_GB2312"/>
                <w:sz w:val="24"/>
              </w:rPr>
            </w:pPr>
            <w:r>
              <w:rPr>
                <w:rFonts w:hint="eastAsia" w:ascii="仿宋_GB2312" w:hAnsi="仿宋_GB2312" w:eastAsia="仿宋_GB2312" w:cs="仿宋_GB2312"/>
                <w:sz w:val="24"/>
              </w:rPr>
              <w:t>NIR-II aggregation-induced emission nanoparticles camouflaged with preactivated macrophage membranes for phototheranostics of pulmonary tuberculosis</w:t>
            </w:r>
          </w:p>
        </w:tc>
        <w:tc>
          <w:tcPr>
            <w:tcW w:w="2130" w:type="dxa"/>
            <w:vAlign w:val="center"/>
          </w:tcPr>
          <w:p w14:paraId="6994948D">
            <w:pPr>
              <w:widowControl/>
              <w:spacing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24"/>
              </w:rPr>
              <w:t xml:space="preserve">Dingyuan Yan, Xue Li, Huanhuan Wang, Bin Li, Wei Wang, </w:t>
            </w:r>
            <w:r>
              <w:rPr>
                <w:rFonts w:hint="eastAsia" w:ascii="仿宋_GB2312" w:hAnsi="仿宋_GB2312" w:eastAsia="仿宋_GB2312" w:cs="仿宋_GB2312"/>
                <w:b/>
                <w:sz w:val="24"/>
              </w:rPr>
              <w:t>Yuhui Liao</w:t>
            </w:r>
            <w:r>
              <w:rPr>
                <w:rFonts w:hint="eastAsia" w:ascii="仿宋_GB2312" w:hAnsi="仿宋_GB2312" w:eastAsia="仿宋_GB2312" w:cs="仿宋_GB2312"/>
                <w:b/>
                <w:color w:val="000000"/>
                <w:sz w:val="24"/>
              </w:rPr>
              <w:t>*</w:t>
            </w:r>
            <w:r>
              <w:rPr>
                <w:rFonts w:hint="eastAsia" w:ascii="仿宋_GB2312" w:hAnsi="仿宋_GB2312" w:eastAsia="仿宋_GB2312" w:cs="仿宋_GB2312"/>
                <w:sz w:val="24"/>
              </w:rPr>
              <w:t>, Ben Zhong Tang</w:t>
            </w:r>
            <w:r>
              <w:rPr>
                <w:rFonts w:hint="eastAsia" w:ascii="仿宋_GB2312" w:hAnsi="仿宋_GB2312" w:eastAsia="仿宋_GB2312" w:cs="仿宋_GB2312"/>
                <w:color w:val="000000"/>
                <w:sz w:val="24"/>
              </w:rPr>
              <w:t>*</w:t>
            </w:r>
            <w:r>
              <w:rPr>
                <w:rFonts w:hint="eastAsia" w:ascii="仿宋_GB2312" w:hAnsi="仿宋_GB2312" w:eastAsia="仿宋_GB2312" w:cs="仿宋_GB2312"/>
                <w:sz w:val="24"/>
              </w:rPr>
              <w:t>, Dong Wang</w:t>
            </w:r>
            <w:r>
              <w:rPr>
                <w:rFonts w:hint="eastAsia" w:ascii="仿宋_GB2312" w:hAnsi="仿宋_GB2312" w:eastAsia="仿宋_GB2312" w:cs="仿宋_GB2312"/>
                <w:color w:val="000000"/>
                <w:sz w:val="24"/>
              </w:rPr>
              <w:t>*</w:t>
            </w:r>
          </w:p>
        </w:tc>
        <w:tc>
          <w:tcPr>
            <w:tcW w:w="2130" w:type="dxa"/>
            <w:vAlign w:val="center"/>
          </w:tcPr>
          <w:p w14:paraId="0413D804">
            <w:pPr>
              <w:widowControl/>
              <w:spacing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利用预激活巨噬细胞膜伪装的近红外二区聚集诱导发光纳米粒子用于肺结核的光学诊疗</w:t>
            </w:r>
          </w:p>
        </w:tc>
      </w:tr>
      <w:tr w14:paraId="28920E22">
        <w:tc>
          <w:tcPr>
            <w:tcW w:w="892" w:type="dxa"/>
            <w:vAlign w:val="center"/>
          </w:tcPr>
          <w:p w14:paraId="6BEC1E06">
            <w:pPr>
              <w:widowControl/>
              <w:spacing w:after="0" w:line="560" w:lineRule="exact"/>
              <w:rPr>
                <w:rFonts w:ascii="仿宋_GB2312" w:eastAsia="仿宋_GB2312"/>
                <w:sz w:val="32"/>
                <w:szCs w:val="32"/>
              </w:rPr>
            </w:pPr>
            <w:r>
              <w:rPr>
                <w:rFonts w:hint="eastAsia" w:ascii="仿宋_GB2312" w:eastAsia="仿宋_GB2312"/>
                <w:sz w:val="32"/>
                <w:szCs w:val="32"/>
              </w:rPr>
              <w:t>10</w:t>
            </w:r>
          </w:p>
        </w:tc>
        <w:tc>
          <w:tcPr>
            <w:tcW w:w="3368" w:type="dxa"/>
            <w:vAlign w:val="center"/>
          </w:tcPr>
          <w:p w14:paraId="5C48CA6F">
            <w:pPr>
              <w:widowControl/>
              <w:spacing w:after="0" w:line="560" w:lineRule="exact"/>
              <w:rPr>
                <w:rFonts w:hint="eastAsia" w:ascii="仿宋_GB2312" w:hAnsi="仿宋_GB2312" w:eastAsia="仿宋_GB2312" w:cs="仿宋_GB2312"/>
                <w:sz w:val="24"/>
              </w:rPr>
            </w:pPr>
            <w:r>
              <w:rPr>
                <w:rFonts w:hint="eastAsia" w:ascii="仿宋_GB2312" w:hAnsi="仿宋_GB2312" w:eastAsia="仿宋_GB2312" w:cs="仿宋_GB2312"/>
                <w:sz w:val="24"/>
              </w:rPr>
              <w:t>Macrophage Vesicles-Loaded NIR-II AIEgens for Precise In Situ Fluorescence Imaging of Atherosclerosis</w:t>
            </w:r>
          </w:p>
        </w:tc>
        <w:tc>
          <w:tcPr>
            <w:tcW w:w="2130" w:type="dxa"/>
            <w:vAlign w:val="center"/>
          </w:tcPr>
          <w:p w14:paraId="6F8AE0B5">
            <w:pPr>
              <w:widowControl/>
              <w:spacing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24"/>
              </w:rPr>
              <w:t>Zhiheng Luo, Xipeng Li</w:t>
            </w:r>
            <w:r>
              <w:rPr>
                <w:rFonts w:hint="eastAsia" w:ascii="仿宋_GB2312" w:hAnsi="仿宋_GB2312" w:eastAsia="仿宋_GB2312" w:cs="仿宋_GB2312"/>
                <w:b/>
                <w:color w:val="000000"/>
                <w:sz w:val="24"/>
              </w:rPr>
              <w:t>*</w:t>
            </w:r>
            <w:r>
              <w:rPr>
                <w:rFonts w:hint="eastAsia" w:ascii="仿宋_GB2312" w:hAnsi="仿宋_GB2312" w:eastAsia="仿宋_GB2312" w:cs="仿宋_GB2312"/>
                <w:sz w:val="24"/>
              </w:rPr>
              <w:t>, Caifa You, Laiping Fang, Delong Yang, Yunxia Wu, Zhijin Fan, Qin Zeng, Xu Chen, Hua Ma, Junhui Zhao, Shuo Sang, Hongju Yang</w:t>
            </w:r>
            <w:r>
              <w:rPr>
                <w:rFonts w:hint="eastAsia" w:ascii="仿宋_GB2312" w:hAnsi="仿宋_GB2312" w:eastAsia="仿宋_GB2312" w:cs="仿宋_GB2312"/>
                <w:b/>
                <w:color w:val="000000"/>
                <w:sz w:val="24"/>
              </w:rPr>
              <w:t>*</w:t>
            </w:r>
            <w:r>
              <w:rPr>
                <w:rFonts w:hint="eastAsia" w:ascii="仿宋_GB2312" w:hAnsi="仿宋_GB2312" w:eastAsia="仿宋_GB2312" w:cs="仿宋_GB2312"/>
                <w:sz w:val="24"/>
              </w:rPr>
              <w:t>, Dong Wang</w:t>
            </w:r>
            <w:r>
              <w:rPr>
                <w:rFonts w:hint="eastAsia" w:ascii="仿宋_GB2312" w:hAnsi="仿宋_GB2312" w:eastAsia="仿宋_GB2312" w:cs="仿宋_GB2312"/>
                <w:b/>
                <w:color w:val="000000"/>
                <w:sz w:val="24"/>
              </w:rPr>
              <w:t>*</w:t>
            </w:r>
            <w:r>
              <w:rPr>
                <w:rFonts w:hint="eastAsia" w:ascii="仿宋_GB2312" w:hAnsi="仿宋_GB2312" w:eastAsia="仿宋_GB2312" w:cs="仿宋_GB2312"/>
                <w:sz w:val="24"/>
              </w:rPr>
              <w:t>, Judun Zheng</w:t>
            </w:r>
            <w:r>
              <w:rPr>
                <w:rFonts w:hint="eastAsia" w:ascii="仿宋_GB2312" w:hAnsi="仿宋_GB2312" w:eastAsia="仿宋_GB2312" w:cs="仿宋_GB2312"/>
                <w:b/>
                <w:color w:val="000000"/>
                <w:sz w:val="24"/>
              </w:rPr>
              <w:t>*</w:t>
            </w:r>
            <w:r>
              <w:rPr>
                <w:rFonts w:hint="eastAsia" w:ascii="仿宋_GB2312" w:hAnsi="仿宋_GB2312" w:eastAsia="仿宋_GB2312" w:cs="仿宋_GB2312"/>
                <w:sz w:val="24"/>
              </w:rPr>
              <w:t xml:space="preserve">, </w:t>
            </w:r>
            <w:r>
              <w:rPr>
                <w:rFonts w:hint="eastAsia" w:ascii="仿宋_GB2312" w:hAnsi="仿宋_GB2312" w:eastAsia="仿宋_GB2312" w:cs="仿宋_GB2312"/>
                <w:b/>
                <w:sz w:val="24"/>
              </w:rPr>
              <w:t>Yuhui Liao</w:t>
            </w:r>
            <w:bookmarkStart w:id="1" w:name="OLE_LINK5"/>
            <w:r>
              <w:rPr>
                <w:rFonts w:hint="eastAsia" w:ascii="仿宋_GB2312" w:hAnsi="仿宋_GB2312" w:eastAsia="仿宋_GB2312" w:cs="仿宋_GB2312"/>
                <w:b/>
                <w:color w:val="000000"/>
                <w:sz w:val="24"/>
              </w:rPr>
              <w:t>*</w:t>
            </w:r>
            <w:bookmarkEnd w:id="1"/>
          </w:p>
        </w:tc>
        <w:tc>
          <w:tcPr>
            <w:tcW w:w="2130" w:type="dxa"/>
            <w:vAlign w:val="center"/>
          </w:tcPr>
          <w:p w14:paraId="3DDB7E88">
            <w:pPr>
              <w:widowControl/>
              <w:spacing w:after="0"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巨噬细胞囊泡装载近红外二区AIE用于动脉粥样硬化的精准原位荧光成像</w:t>
            </w:r>
          </w:p>
        </w:tc>
      </w:tr>
    </w:tbl>
    <w:p w14:paraId="06350952">
      <w:pPr>
        <w:widowControl/>
        <w:spacing w:after="0" w:line="560" w:lineRule="exact"/>
        <w:rPr>
          <w:rFonts w:ascii="仿宋_GB2312" w:eastAsia="仿宋_GB2312"/>
          <w:b/>
          <w:bCs/>
          <w:sz w:val="32"/>
          <w:szCs w:val="32"/>
        </w:rPr>
      </w:pPr>
      <w:r>
        <w:rPr>
          <w:rFonts w:ascii="仿宋_GB2312" w:eastAsia="仿宋_GB2312"/>
          <w:b/>
          <w:bCs/>
          <w:sz w:val="32"/>
          <w:szCs w:val="32"/>
        </w:rPr>
        <w:t>主要完成单位：昆明医科大学、昆明医科大学第一附属医院、南方医科大学皮肤病医院、宁夏医科大学</w:t>
      </w:r>
    </w:p>
    <w:p w14:paraId="3BB32F89">
      <w:pPr>
        <w:widowControl/>
        <w:spacing w:after="0" w:line="560" w:lineRule="exact"/>
        <w:rPr>
          <w:rFonts w:ascii="仿宋_GB2312" w:eastAsia="仿宋_GB2312"/>
          <w:b/>
          <w:bCs/>
          <w:sz w:val="32"/>
          <w:szCs w:val="32"/>
        </w:rPr>
      </w:pPr>
      <w:r>
        <w:rPr>
          <w:rFonts w:ascii="仿宋_GB2312" w:eastAsia="仿宋_GB2312"/>
          <w:b/>
          <w:bCs/>
          <w:sz w:val="32"/>
          <w:szCs w:val="32"/>
        </w:rPr>
        <w:t>主要完成人基本情况：</w:t>
      </w:r>
    </w:p>
    <w:tbl>
      <w:tblPr>
        <w:tblStyle w:val="5"/>
        <w:tblW w:w="8322"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1820"/>
        <w:gridCol w:w="3111"/>
        <w:gridCol w:w="1857"/>
        <w:gridCol w:w="1534"/>
      </w:tblGrid>
      <w:tr w14:paraId="6154E759">
        <w:trPr>
          <w:tblCellSpacing w:w="0" w:type="dxa"/>
          <w:jc w:val="center"/>
        </w:trPr>
        <w:tc>
          <w:tcPr>
            <w:tcW w:w="1820" w:type="dxa"/>
            <w:tcBorders>
              <w:tl2br w:val="nil"/>
              <w:tr2bl w:val="nil"/>
            </w:tcBorders>
            <w:tcMar>
              <w:top w:w="85" w:type="dxa"/>
              <w:left w:w="108" w:type="dxa"/>
              <w:bottom w:w="85" w:type="dxa"/>
              <w:right w:w="108" w:type="dxa"/>
            </w:tcMar>
            <w:vAlign w:val="center"/>
          </w:tcPr>
          <w:p w14:paraId="64335CB4">
            <w:pPr>
              <w:widowControl/>
              <w:spacing w:after="0" w:line="560" w:lineRule="exact"/>
              <w:rPr>
                <w:rFonts w:ascii="仿宋_GB2312" w:eastAsia="仿宋_GB2312"/>
                <w:b/>
                <w:bCs/>
                <w:sz w:val="32"/>
                <w:szCs w:val="32"/>
              </w:rPr>
            </w:pPr>
            <w:bookmarkStart w:id="2" w:name="_Hlk196484839"/>
            <w:r>
              <w:rPr>
                <w:rFonts w:hint="eastAsia" w:ascii="仿宋_GB2312" w:eastAsia="仿宋_GB2312"/>
                <w:b/>
                <w:bCs/>
                <w:sz w:val="32"/>
                <w:szCs w:val="32"/>
              </w:rPr>
              <w:t>姓名</w:t>
            </w:r>
          </w:p>
        </w:tc>
        <w:tc>
          <w:tcPr>
            <w:tcW w:w="3111" w:type="dxa"/>
            <w:tcBorders>
              <w:tl2br w:val="nil"/>
              <w:tr2bl w:val="nil"/>
            </w:tcBorders>
            <w:tcMar>
              <w:top w:w="85" w:type="dxa"/>
              <w:left w:w="108" w:type="dxa"/>
              <w:bottom w:w="85" w:type="dxa"/>
              <w:right w:w="108" w:type="dxa"/>
            </w:tcMar>
            <w:vAlign w:val="center"/>
          </w:tcPr>
          <w:p w14:paraId="21785F9A">
            <w:pPr>
              <w:widowControl/>
              <w:spacing w:after="0" w:line="560" w:lineRule="exact"/>
              <w:rPr>
                <w:rFonts w:ascii="仿宋_GB2312" w:eastAsia="仿宋_GB2312"/>
                <w:b/>
                <w:bCs/>
                <w:sz w:val="32"/>
                <w:szCs w:val="32"/>
              </w:rPr>
            </w:pPr>
            <w:r>
              <w:rPr>
                <w:rFonts w:hint="eastAsia" w:ascii="仿宋_GB2312" w:eastAsia="仿宋_GB2312"/>
                <w:b/>
                <w:bCs/>
                <w:sz w:val="32"/>
                <w:szCs w:val="32"/>
              </w:rPr>
              <w:t>工作单位</w:t>
            </w:r>
          </w:p>
        </w:tc>
        <w:tc>
          <w:tcPr>
            <w:tcW w:w="1857" w:type="dxa"/>
            <w:tcBorders>
              <w:tl2br w:val="nil"/>
              <w:tr2bl w:val="nil"/>
            </w:tcBorders>
            <w:tcMar>
              <w:top w:w="85" w:type="dxa"/>
              <w:left w:w="108" w:type="dxa"/>
              <w:bottom w:w="85" w:type="dxa"/>
              <w:right w:w="108" w:type="dxa"/>
            </w:tcMar>
            <w:vAlign w:val="center"/>
          </w:tcPr>
          <w:p w14:paraId="21F8543D">
            <w:pPr>
              <w:widowControl/>
              <w:spacing w:after="0" w:line="560" w:lineRule="exact"/>
              <w:rPr>
                <w:rFonts w:ascii="仿宋_GB2312" w:eastAsia="仿宋_GB2312"/>
                <w:b/>
                <w:bCs/>
                <w:sz w:val="32"/>
                <w:szCs w:val="32"/>
              </w:rPr>
            </w:pPr>
            <w:r>
              <w:rPr>
                <w:rFonts w:hint="eastAsia" w:ascii="仿宋_GB2312" w:eastAsia="仿宋_GB2312"/>
                <w:b/>
                <w:bCs/>
                <w:sz w:val="32"/>
                <w:szCs w:val="32"/>
              </w:rPr>
              <w:t>学历/职称</w:t>
            </w:r>
          </w:p>
        </w:tc>
        <w:tc>
          <w:tcPr>
            <w:tcW w:w="1534" w:type="dxa"/>
            <w:tcBorders>
              <w:tl2br w:val="nil"/>
              <w:tr2bl w:val="nil"/>
            </w:tcBorders>
            <w:tcMar>
              <w:top w:w="85" w:type="dxa"/>
              <w:left w:w="108" w:type="dxa"/>
              <w:bottom w:w="85" w:type="dxa"/>
              <w:right w:w="108" w:type="dxa"/>
            </w:tcMar>
            <w:vAlign w:val="center"/>
          </w:tcPr>
          <w:p w14:paraId="4EC471F7">
            <w:pPr>
              <w:widowControl/>
              <w:spacing w:after="0" w:line="560" w:lineRule="exact"/>
              <w:rPr>
                <w:rFonts w:ascii="仿宋_GB2312" w:eastAsia="仿宋_GB2312"/>
                <w:b/>
                <w:bCs/>
                <w:sz w:val="32"/>
                <w:szCs w:val="32"/>
              </w:rPr>
            </w:pPr>
            <w:r>
              <w:rPr>
                <w:rFonts w:hint="eastAsia" w:ascii="仿宋_GB2312" w:eastAsia="仿宋_GB2312"/>
                <w:b/>
                <w:bCs/>
                <w:sz w:val="32"/>
                <w:szCs w:val="32"/>
              </w:rPr>
              <w:t>职务</w:t>
            </w:r>
          </w:p>
        </w:tc>
      </w:tr>
      <w:tr w14:paraId="2D4B1931">
        <w:trPr>
          <w:tblCellSpacing w:w="0" w:type="dxa"/>
          <w:jc w:val="center"/>
        </w:trPr>
        <w:tc>
          <w:tcPr>
            <w:tcW w:w="1820" w:type="dxa"/>
            <w:tcBorders>
              <w:tl2br w:val="nil"/>
              <w:tr2bl w:val="nil"/>
            </w:tcBorders>
            <w:tcMar>
              <w:top w:w="85" w:type="dxa"/>
              <w:left w:w="108" w:type="dxa"/>
              <w:bottom w:w="85" w:type="dxa"/>
              <w:right w:w="108" w:type="dxa"/>
            </w:tcMar>
          </w:tcPr>
          <w:p w14:paraId="113C1A46">
            <w:pPr>
              <w:widowControl/>
              <w:spacing w:after="0" w:line="560" w:lineRule="exact"/>
              <w:rPr>
                <w:rFonts w:ascii="仿宋_GB2312" w:eastAsia="仿宋_GB2312"/>
                <w:sz w:val="32"/>
                <w:szCs w:val="32"/>
              </w:rPr>
            </w:pPr>
            <w:r>
              <w:rPr>
                <w:rFonts w:ascii="仿宋_GB2312" w:eastAsia="仿宋_GB2312"/>
                <w:sz w:val="32"/>
                <w:szCs w:val="32"/>
              </w:rPr>
              <w:t>廖玉辉</w:t>
            </w:r>
          </w:p>
        </w:tc>
        <w:tc>
          <w:tcPr>
            <w:tcW w:w="3111" w:type="dxa"/>
            <w:tcBorders>
              <w:tl2br w:val="nil"/>
              <w:tr2bl w:val="nil"/>
            </w:tcBorders>
            <w:tcMar>
              <w:top w:w="85" w:type="dxa"/>
              <w:left w:w="108" w:type="dxa"/>
              <w:bottom w:w="85" w:type="dxa"/>
              <w:right w:w="108" w:type="dxa"/>
            </w:tcMar>
          </w:tcPr>
          <w:p w14:paraId="49C8BA35">
            <w:pPr>
              <w:widowControl/>
              <w:spacing w:after="0" w:line="560" w:lineRule="exact"/>
              <w:rPr>
                <w:rFonts w:ascii="仿宋_GB2312" w:eastAsia="仿宋_GB2312"/>
                <w:sz w:val="32"/>
                <w:szCs w:val="32"/>
              </w:rPr>
            </w:pPr>
            <w:r>
              <w:rPr>
                <w:rFonts w:ascii="仿宋_GB2312" w:eastAsia="仿宋_GB2312"/>
                <w:sz w:val="32"/>
                <w:szCs w:val="32"/>
              </w:rPr>
              <w:t>昆明医科大学</w:t>
            </w:r>
          </w:p>
        </w:tc>
        <w:tc>
          <w:tcPr>
            <w:tcW w:w="1857" w:type="dxa"/>
            <w:tcBorders>
              <w:tl2br w:val="nil"/>
              <w:tr2bl w:val="nil"/>
            </w:tcBorders>
            <w:tcMar>
              <w:top w:w="85" w:type="dxa"/>
              <w:left w:w="108" w:type="dxa"/>
              <w:bottom w:w="85" w:type="dxa"/>
              <w:right w:w="108" w:type="dxa"/>
            </w:tcMar>
          </w:tcPr>
          <w:p w14:paraId="349C67BC">
            <w:pPr>
              <w:widowControl/>
              <w:spacing w:after="0" w:line="560" w:lineRule="exact"/>
              <w:rPr>
                <w:rFonts w:ascii="仿宋_GB2312" w:eastAsia="仿宋_GB2312"/>
                <w:sz w:val="32"/>
                <w:szCs w:val="32"/>
              </w:rPr>
            </w:pPr>
            <w:r>
              <w:rPr>
                <w:rFonts w:ascii="仿宋_GB2312" w:eastAsia="仿宋_GB2312"/>
                <w:sz w:val="32"/>
                <w:szCs w:val="32"/>
              </w:rPr>
              <w:t>博士</w:t>
            </w:r>
            <w:r>
              <w:rPr>
                <w:rFonts w:hint="eastAsia" w:ascii="仿宋_GB2312" w:eastAsia="仿宋_GB2312"/>
                <w:sz w:val="32"/>
                <w:szCs w:val="32"/>
              </w:rPr>
              <w:t>/教授</w:t>
            </w:r>
          </w:p>
        </w:tc>
        <w:tc>
          <w:tcPr>
            <w:tcW w:w="1534" w:type="dxa"/>
            <w:tcBorders>
              <w:tl2br w:val="nil"/>
              <w:tr2bl w:val="nil"/>
            </w:tcBorders>
            <w:tcMar>
              <w:top w:w="85" w:type="dxa"/>
              <w:left w:w="108" w:type="dxa"/>
              <w:bottom w:w="85" w:type="dxa"/>
              <w:right w:w="108" w:type="dxa"/>
            </w:tcMar>
            <w:vAlign w:val="center"/>
          </w:tcPr>
          <w:p w14:paraId="6F446106">
            <w:pPr>
              <w:widowControl/>
              <w:spacing w:after="0" w:line="560" w:lineRule="exact"/>
              <w:rPr>
                <w:rFonts w:ascii="仿宋_GB2312" w:eastAsia="仿宋_GB2312"/>
                <w:sz w:val="32"/>
                <w:szCs w:val="32"/>
              </w:rPr>
            </w:pPr>
            <w:r>
              <w:rPr>
                <w:rFonts w:ascii="仿宋_GB2312" w:eastAsia="仿宋_GB2312"/>
                <w:sz w:val="32"/>
                <w:szCs w:val="32"/>
              </w:rPr>
              <w:t>医工交叉研究院院长</w:t>
            </w:r>
          </w:p>
        </w:tc>
      </w:tr>
      <w:tr w14:paraId="78D0FAD2">
        <w:trPr>
          <w:tblCellSpacing w:w="0" w:type="dxa"/>
          <w:jc w:val="center"/>
        </w:trPr>
        <w:tc>
          <w:tcPr>
            <w:tcW w:w="1820" w:type="dxa"/>
            <w:tcBorders>
              <w:tl2br w:val="nil"/>
              <w:tr2bl w:val="nil"/>
            </w:tcBorders>
            <w:tcMar>
              <w:top w:w="85" w:type="dxa"/>
              <w:left w:w="108" w:type="dxa"/>
              <w:bottom w:w="85" w:type="dxa"/>
              <w:right w:w="108" w:type="dxa"/>
            </w:tcMar>
          </w:tcPr>
          <w:p w14:paraId="351249F0">
            <w:pPr>
              <w:widowControl/>
              <w:spacing w:after="0" w:line="560" w:lineRule="exact"/>
              <w:rPr>
                <w:rFonts w:ascii="仿宋_GB2312" w:eastAsia="仿宋_GB2312"/>
                <w:sz w:val="32"/>
                <w:szCs w:val="32"/>
              </w:rPr>
            </w:pPr>
            <w:r>
              <w:rPr>
                <w:rFonts w:ascii="仿宋_GB2312" w:eastAsia="仿宋_GB2312"/>
                <w:sz w:val="32"/>
                <w:szCs w:val="32"/>
              </w:rPr>
              <w:t>杨红菊</w:t>
            </w:r>
          </w:p>
        </w:tc>
        <w:tc>
          <w:tcPr>
            <w:tcW w:w="3111" w:type="dxa"/>
            <w:tcBorders>
              <w:tl2br w:val="nil"/>
              <w:tr2bl w:val="nil"/>
            </w:tcBorders>
            <w:tcMar>
              <w:top w:w="85" w:type="dxa"/>
              <w:left w:w="108" w:type="dxa"/>
              <w:bottom w:w="85" w:type="dxa"/>
              <w:right w:w="108" w:type="dxa"/>
            </w:tcMar>
          </w:tcPr>
          <w:p w14:paraId="19AB4D90">
            <w:pPr>
              <w:widowControl/>
              <w:spacing w:after="0" w:line="560" w:lineRule="exact"/>
              <w:rPr>
                <w:rFonts w:ascii="仿宋_GB2312" w:eastAsia="仿宋_GB2312"/>
                <w:sz w:val="32"/>
                <w:szCs w:val="32"/>
              </w:rPr>
            </w:pPr>
            <w:r>
              <w:rPr>
                <w:rFonts w:ascii="仿宋_GB2312" w:eastAsia="仿宋_GB2312"/>
                <w:sz w:val="32"/>
                <w:szCs w:val="32"/>
              </w:rPr>
              <w:t>昆明医科大学第一附属医院</w:t>
            </w:r>
          </w:p>
        </w:tc>
        <w:tc>
          <w:tcPr>
            <w:tcW w:w="1857" w:type="dxa"/>
            <w:tcBorders>
              <w:tl2br w:val="nil"/>
              <w:tr2bl w:val="nil"/>
            </w:tcBorders>
            <w:tcMar>
              <w:top w:w="85" w:type="dxa"/>
              <w:left w:w="108" w:type="dxa"/>
              <w:bottom w:w="85" w:type="dxa"/>
              <w:right w:w="108" w:type="dxa"/>
            </w:tcMar>
          </w:tcPr>
          <w:p w14:paraId="5BCB4AD4">
            <w:pPr>
              <w:widowControl/>
              <w:spacing w:after="0" w:line="560" w:lineRule="exact"/>
              <w:rPr>
                <w:rFonts w:ascii="仿宋_GB2312" w:eastAsia="仿宋_GB2312"/>
                <w:sz w:val="32"/>
                <w:szCs w:val="32"/>
              </w:rPr>
            </w:pPr>
            <w:r>
              <w:rPr>
                <w:rFonts w:ascii="仿宋_GB2312" w:eastAsia="仿宋_GB2312"/>
                <w:sz w:val="32"/>
                <w:szCs w:val="32"/>
              </w:rPr>
              <w:t>博士</w:t>
            </w:r>
            <w:r>
              <w:rPr>
                <w:rFonts w:hint="eastAsia" w:ascii="仿宋_GB2312" w:eastAsia="仿宋_GB2312"/>
                <w:sz w:val="32"/>
                <w:szCs w:val="32"/>
              </w:rPr>
              <w:t>/主任医师</w:t>
            </w:r>
          </w:p>
        </w:tc>
        <w:tc>
          <w:tcPr>
            <w:tcW w:w="1534" w:type="dxa"/>
            <w:tcBorders>
              <w:tl2br w:val="nil"/>
              <w:tr2bl w:val="nil"/>
            </w:tcBorders>
            <w:tcMar>
              <w:top w:w="85" w:type="dxa"/>
              <w:left w:w="108" w:type="dxa"/>
              <w:bottom w:w="85" w:type="dxa"/>
              <w:right w:w="108" w:type="dxa"/>
            </w:tcMar>
            <w:vAlign w:val="center"/>
          </w:tcPr>
          <w:p w14:paraId="210285BA">
            <w:pPr>
              <w:widowControl/>
              <w:spacing w:after="0" w:line="560" w:lineRule="exact"/>
              <w:rPr>
                <w:rFonts w:ascii="仿宋_GB2312" w:eastAsia="仿宋_GB2312"/>
                <w:sz w:val="32"/>
                <w:szCs w:val="32"/>
              </w:rPr>
            </w:pPr>
            <w:r>
              <w:rPr>
                <w:rFonts w:hint="eastAsia" w:ascii="仿宋_GB2312" w:eastAsia="仿宋_GB2312"/>
                <w:sz w:val="32"/>
                <w:szCs w:val="32"/>
              </w:rPr>
              <w:t>老年消化内科主任</w:t>
            </w:r>
          </w:p>
        </w:tc>
      </w:tr>
      <w:tr w14:paraId="2A67F814">
        <w:trPr>
          <w:tblCellSpacing w:w="0" w:type="dxa"/>
          <w:jc w:val="center"/>
        </w:trPr>
        <w:tc>
          <w:tcPr>
            <w:tcW w:w="1820" w:type="dxa"/>
            <w:tcMar>
              <w:top w:w="85" w:type="dxa"/>
              <w:left w:w="108" w:type="dxa"/>
              <w:bottom w:w="85" w:type="dxa"/>
              <w:right w:w="108" w:type="dxa"/>
            </w:tcMar>
          </w:tcPr>
          <w:p w14:paraId="04334AB8">
            <w:pPr>
              <w:widowControl/>
              <w:spacing w:after="0" w:line="560" w:lineRule="exact"/>
              <w:rPr>
                <w:rFonts w:ascii="仿宋_GB2312" w:eastAsia="仿宋_GB2312"/>
                <w:sz w:val="32"/>
                <w:szCs w:val="32"/>
              </w:rPr>
            </w:pPr>
            <w:bookmarkStart w:id="3" w:name="_Hlk196234403"/>
            <w:r>
              <w:rPr>
                <w:rFonts w:ascii="仿宋_GB2312" w:eastAsia="仿宋_GB2312"/>
                <w:sz w:val="32"/>
                <w:szCs w:val="32"/>
              </w:rPr>
              <w:t>马华</w:t>
            </w:r>
          </w:p>
        </w:tc>
        <w:tc>
          <w:tcPr>
            <w:tcW w:w="3111" w:type="dxa"/>
            <w:tcMar>
              <w:top w:w="85" w:type="dxa"/>
              <w:left w:w="108" w:type="dxa"/>
              <w:bottom w:w="85" w:type="dxa"/>
              <w:right w:w="108" w:type="dxa"/>
            </w:tcMar>
          </w:tcPr>
          <w:p w14:paraId="3EC63535">
            <w:pPr>
              <w:widowControl/>
              <w:spacing w:after="0" w:line="560" w:lineRule="exact"/>
              <w:rPr>
                <w:rFonts w:ascii="仿宋_GB2312" w:eastAsia="仿宋_GB2312"/>
                <w:sz w:val="32"/>
                <w:szCs w:val="32"/>
              </w:rPr>
            </w:pPr>
            <w:r>
              <w:rPr>
                <w:rFonts w:ascii="仿宋_GB2312" w:eastAsia="仿宋_GB2312"/>
                <w:sz w:val="32"/>
                <w:szCs w:val="32"/>
              </w:rPr>
              <w:t>昆明医科大学</w:t>
            </w:r>
          </w:p>
        </w:tc>
        <w:tc>
          <w:tcPr>
            <w:tcW w:w="1857" w:type="dxa"/>
            <w:tcMar>
              <w:top w:w="85" w:type="dxa"/>
              <w:left w:w="108" w:type="dxa"/>
              <w:bottom w:w="85" w:type="dxa"/>
              <w:right w:w="108" w:type="dxa"/>
            </w:tcMar>
          </w:tcPr>
          <w:p w14:paraId="54F40D37">
            <w:pPr>
              <w:widowControl/>
              <w:spacing w:after="0" w:line="560" w:lineRule="exact"/>
              <w:rPr>
                <w:rFonts w:ascii="仿宋_GB2312" w:eastAsia="仿宋_GB2312"/>
                <w:sz w:val="32"/>
                <w:szCs w:val="32"/>
              </w:rPr>
            </w:pPr>
            <w:r>
              <w:rPr>
                <w:rFonts w:ascii="仿宋_GB2312" w:eastAsia="仿宋_GB2312"/>
                <w:sz w:val="32"/>
                <w:szCs w:val="32"/>
              </w:rPr>
              <w:t>博士</w:t>
            </w:r>
            <w:r>
              <w:rPr>
                <w:rFonts w:hint="eastAsia" w:ascii="仿宋_GB2312" w:eastAsia="仿宋_GB2312"/>
                <w:sz w:val="32"/>
                <w:szCs w:val="32"/>
              </w:rPr>
              <w:t>/副教授</w:t>
            </w:r>
          </w:p>
        </w:tc>
        <w:tc>
          <w:tcPr>
            <w:tcW w:w="1534" w:type="dxa"/>
            <w:tcMar>
              <w:top w:w="85" w:type="dxa"/>
              <w:left w:w="108" w:type="dxa"/>
              <w:bottom w:w="85" w:type="dxa"/>
              <w:right w:w="108" w:type="dxa"/>
            </w:tcMar>
            <w:vAlign w:val="center"/>
          </w:tcPr>
          <w:p w14:paraId="31ABE474">
            <w:pPr>
              <w:widowControl/>
              <w:spacing w:after="0" w:line="560" w:lineRule="exact"/>
              <w:rPr>
                <w:rFonts w:ascii="仿宋_GB2312" w:eastAsia="仿宋_GB2312"/>
                <w:sz w:val="32"/>
                <w:szCs w:val="32"/>
              </w:rPr>
            </w:pPr>
            <w:r>
              <w:rPr>
                <w:rFonts w:hint="eastAsia" w:ascii="仿宋_GB2312" w:eastAsia="仿宋_GB2312"/>
                <w:sz w:val="32"/>
                <w:szCs w:val="32"/>
              </w:rPr>
              <w:t>资产经营有限责任公司书记</w:t>
            </w:r>
          </w:p>
        </w:tc>
      </w:tr>
      <w:bookmarkEnd w:id="3"/>
      <w:tr w14:paraId="48288901">
        <w:trPr>
          <w:tblCellSpacing w:w="0" w:type="dxa"/>
          <w:jc w:val="center"/>
        </w:trPr>
        <w:tc>
          <w:tcPr>
            <w:tcW w:w="1820" w:type="dxa"/>
            <w:tcBorders>
              <w:tl2br w:val="nil"/>
              <w:tr2bl w:val="nil"/>
            </w:tcBorders>
            <w:tcMar>
              <w:top w:w="85" w:type="dxa"/>
              <w:left w:w="108" w:type="dxa"/>
              <w:bottom w:w="85" w:type="dxa"/>
              <w:right w:w="108" w:type="dxa"/>
            </w:tcMar>
          </w:tcPr>
          <w:p w14:paraId="71A4EB1C">
            <w:pPr>
              <w:widowControl/>
              <w:spacing w:after="0" w:line="560" w:lineRule="exact"/>
              <w:rPr>
                <w:rFonts w:ascii="仿宋_GB2312" w:eastAsia="仿宋_GB2312"/>
                <w:sz w:val="32"/>
                <w:szCs w:val="32"/>
              </w:rPr>
            </w:pPr>
            <w:r>
              <w:rPr>
                <w:rFonts w:ascii="仿宋_GB2312" w:eastAsia="仿宋_GB2312"/>
                <w:sz w:val="32"/>
                <w:szCs w:val="32"/>
              </w:rPr>
              <w:t>郑举敦</w:t>
            </w:r>
          </w:p>
        </w:tc>
        <w:tc>
          <w:tcPr>
            <w:tcW w:w="3111" w:type="dxa"/>
            <w:tcBorders>
              <w:tl2br w:val="nil"/>
              <w:tr2bl w:val="nil"/>
            </w:tcBorders>
            <w:tcMar>
              <w:top w:w="85" w:type="dxa"/>
              <w:left w:w="108" w:type="dxa"/>
              <w:bottom w:w="85" w:type="dxa"/>
              <w:right w:w="108" w:type="dxa"/>
            </w:tcMar>
          </w:tcPr>
          <w:p w14:paraId="5EDC74D3">
            <w:pPr>
              <w:widowControl/>
              <w:spacing w:after="0" w:line="560" w:lineRule="exact"/>
              <w:rPr>
                <w:rFonts w:ascii="仿宋_GB2312" w:eastAsia="仿宋_GB2312"/>
                <w:sz w:val="32"/>
                <w:szCs w:val="32"/>
              </w:rPr>
            </w:pPr>
            <w:r>
              <w:rPr>
                <w:rFonts w:ascii="仿宋_GB2312" w:eastAsia="仿宋_GB2312"/>
                <w:sz w:val="32"/>
                <w:szCs w:val="32"/>
              </w:rPr>
              <w:t>南方医科大学皮肤病医院</w:t>
            </w:r>
          </w:p>
        </w:tc>
        <w:tc>
          <w:tcPr>
            <w:tcW w:w="1857" w:type="dxa"/>
            <w:tcBorders>
              <w:tl2br w:val="nil"/>
              <w:tr2bl w:val="nil"/>
            </w:tcBorders>
            <w:tcMar>
              <w:top w:w="85" w:type="dxa"/>
              <w:left w:w="108" w:type="dxa"/>
              <w:bottom w:w="85" w:type="dxa"/>
              <w:right w:w="108" w:type="dxa"/>
            </w:tcMar>
          </w:tcPr>
          <w:p w14:paraId="4A7AB2F8">
            <w:pPr>
              <w:widowControl/>
              <w:spacing w:after="0" w:line="560" w:lineRule="exact"/>
              <w:rPr>
                <w:rFonts w:ascii="仿宋_GB2312" w:eastAsia="仿宋_GB2312"/>
                <w:sz w:val="32"/>
                <w:szCs w:val="32"/>
              </w:rPr>
            </w:pPr>
            <w:bookmarkStart w:id="4" w:name="OLE_LINK3"/>
            <w:r>
              <w:rPr>
                <w:rFonts w:ascii="仿宋_GB2312" w:eastAsia="仿宋_GB2312"/>
                <w:sz w:val="32"/>
                <w:szCs w:val="32"/>
              </w:rPr>
              <w:t>博士</w:t>
            </w:r>
            <w:r>
              <w:rPr>
                <w:rFonts w:hint="eastAsia" w:ascii="仿宋_GB2312" w:eastAsia="仿宋_GB2312"/>
                <w:sz w:val="32"/>
                <w:szCs w:val="32"/>
              </w:rPr>
              <w:t>/副研究员</w:t>
            </w:r>
            <w:bookmarkEnd w:id="4"/>
          </w:p>
        </w:tc>
        <w:tc>
          <w:tcPr>
            <w:tcW w:w="1534" w:type="dxa"/>
            <w:tcBorders>
              <w:tl2br w:val="nil"/>
              <w:tr2bl w:val="nil"/>
            </w:tcBorders>
            <w:tcMar>
              <w:top w:w="85" w:type="dxa"/>
              <w:left w:w="108" w:type="dxa"/>
              <w:bottom w:w="85" w:type="dxa"/>
              <w:right w:w="108" w:type="dxa"/>
            </w:tcMar>
            <w:vAlign w:val="center"/>
          </w:tcPr>
          <w:p w14:paraId="6030B8A5">
            <w:pPr>
              <w:widowControl/>
              <w:spacing w:after="0" w:line="560" w:lineRule="exact"/>
              <w:rPr>
                <w:rFonts w:ascii="仿宋_GB2312" w:eastAsia="仿宋_GB2312"/>
                <w:sz w:val="32"/>
                <w:szCs w:val="32"/>
              </w:rPr>
            </w:pPr>
            <w:r>
              <w:rPr>
                <w:rFonts w:ascii="仿宋_GB2312" w:eastAsia="仿宋_GB2312"/>
                <w:sz w:val="32"/>
                <w:szCs w:val="32"/>
              </w:rPr>
              <w:t>无</w:t>
            </w:r>
          </w:p>
        </w:tc>
      </w:tr>
      <w:tr w14:paraId="2FA88AAD">
        <w:trPr>
          <w:tblCellSpacing w:w="0" w:type="dxa"/>
          <w:jc w:val="center"/>
        </w:trPr>
        <w:tc>
          <w:tcPr>
            <w:tcW w:w="1820" w:type="dxa"/>
            <w:tcBorders>
              <w:tl2br w:val="nil"/>
              <w:tr2bl w:val="nil"/>
            </w:tcBorders>
            <w:tcMar>
              <w:top w:w="85" w:type="dxa"/>
              <w:left w:w="108" w:type="dxa"/>
              <w:bottom w:w="85" w:type="dxa"/>
              <w:right w:w="108" w:type="dxa"/>
            </w:tcMar>
          </w:tcPr>
          <w:p w14:paraId="561CB6E4">
            <w:pPr>
              <w:widowControl/>
              <w:spacing w:after="0" w:line="560" w:lineRule="exact"/>
              <w:rPr>
                <w:rFonts w:ascii="仿宋_GB2312" w:eastAsia="仿宋_GB2312"/>
                <w:sz w:val="32"/>
                <w:szCs w:val="32"/>
              </w:rPr>
            </w:pPr>
            <w:r>
              <w:rPr>
                <w:rFonts w:ascii="仿宋_GB2312" w:eastAsia="仿宋_GB2312"/>
                <w:sz w:val="32"/>
                <w:szCs w:val="32"/>
              </w:rPr>
              <w:t>张瑞林</w:t>
            </w:r>
          </w:p>
        </w:tc>
        <w:tc>
          <w:tcPr>
            <w:tcW w:w="3111" w:type="dxa"/>
            <w:tcBorders>
              <w:tl2br w:val="nil"/>
              <w:tr2bl w:val="nil"/>
            </w:tcBorders>
            <w:tcMar>
              <w:top w:w="85" w:type="dxa"/>
              <w:left w:w="108" w:type="dxa"/>
              <w:bottom w:w="85" w:type="dxa"/>
              <w:right w:w="108" w:type="dxa"/>
            </w:tcMar>
          </w:tcPr>
          <w:p w14:paraId="26A12644">
            <w:pPr>
              <w:widowControl/>
              <w:spacing w:after="0" w:line="560" w:lineRule="exact"/>
              <w:rPr>
                <w:rFonts w:ascii="仿宋_GB2312" w:eastAsia="仿宋_GB2312"/>
                <w:sz w:val="32"/>
                <w:szCs w:val="32"/>
              </w:rPr>
            </w:pPr>
            <w:r>
              <w:rPr>
                <w:rFonts w:ascii="仿宋_GB2312" w:eastAsia="仿宋_GB2312"/>
                <w:sz w:val="32"/>
                <w:szCs w:val="32"/>
              </w:rPr>
              <w:t>昆明医科大学</w:t>
            </w:r>
          </w:p>
        </w:tc>
        <w:tc>
          <w:tcPr>
            <w:tcW w:w="1857" w:type="dxa"/>
            <w:tcBorders>
              <w:tl2br w:val="nil"/>
              <w:tr2bl w:val="nil"/>
            </w:tcBorders>
            <w:tcMar>
              <w:top w:w="85" w:type="dxa"/>
              <w:left w:w="108" w:type="dxa"/>
              <w:bottom w:w="85" w:type="dxa"/>
              <w:right w:w="108" w:type="dxa"/>
            </w:tcMar>
          </w:tcPr>
          <w:p w14:paraId="0F45C597">
            <w:pPr>
              <w:widowControl/>
              <w:spacing w:after="0" w:line="560" w:lineRule="exact"/>
              <w:rPr>
                <w:rFonts w:ascii="仿宋_GB2312" w:eastAsia="仿宋_GB2312"/>
                <w:sz w:val="32"/>
                <w:szCs w:val="32"/>
              </w:rPr>
            </w:pPr>
            <w:r>
              <w:rPr>
                <w:rFonts w:ascii="仿宋_GB2312" w:eastAsia="仿宋_GB2312"/>
                <w:sz w:val="32"/>
                <w:szCs w:val="32"/>
              </w:rPr>
              <w:t>博士</w:t>
            </w:r>
            <w:r>
              <w:rPr>
                <w:rFonts w:hint="eastAsia" w:ascii="仿宋_GB2312" w:eastAsia="仿宋_GB2312"/>
                <w:sz w:val="32"/>
                <w:szCs w:val="32"/>
              </w:rPr>
              <w:t>/副研究员</w:t>
            </w:r>
          </w:p>
        </w:tc>
        <w:tc>
          <w:tcPr>
            <w:tcW w:w="1534" w:type="dxa"/>
            <w:tcBorders>
              <w:tl2br w:val="nil"/>
              <w:tr2bl w:val="nil"/>
            </w:tcBorders>
            <w:tcMar>
              <w:top w:w="85" w:type="dxa"/>
              <w:left w:w="108" w:type="dxa"/>
              <w:bottom w:w="85" w:type="dxa"/>
              <w:right w:w="108" w:type="dxa"/>
            </w:tcMar>
            <w:vAlign w:val="center"/>
          </w:tcPr>
          <w:p w14:paraId="02B9DEE4">
            <w:pPr>
              <w:widowControl/>
              <w:spacing w:after="0" w:line="560" w:lineRule="exact"/>
              <w:rPr>
                <w:rFonts w:ascii="仿宋_GB2312" w:eastAsia="仿宋_GB2312"/>
                <w:sz w:val="32"/>
                <w:szCs w:val="32"/>
              </w:rPr>
            </w:pPr>
            <w:r>
              <w:rPr>
                <w:rFonts w:ascii="仿宋_GB2312" w:eastAsia="仿宋_GB2312"/>
                <w:sz w:val="32"/>
                <w:szCs w:val="32"/>
              </w:rPr>
              <w:t>科技处副处长</w:t>
            </w:r>
          </w:p>
        </w:tc>
      </w:tr>
      <w:tr w14:paraId="654A8867">
        <w:trPr>
          <w:tblCellSpacing w:w="0" w:type="dxa"/>
          <w:jc w:val="center"/>
        </w:trPr>
        <w:tc>
          <w:tcPr>
            <w:tcW w:w="1820" w:type="dxa"/>
            <w:tcMar>
              <w:top w:w="85" w:type="dxa"/>
              <w:left w:w="108" w:type="dxa"/>
              <w:bottom w:w="85" w:type="dxa"/>
              <w:right w:w="108" w:type="dxa"/>
            </w:tcMar>
          </w:tcPr>
          <w:p w14:paraId="6FDCCB04">
            <w:pPr>
              <w:widowControl/>
              <w:spacing w:after="0" w:line="560" w:lineRule="exact"/>
              <w:rPr>
                <w:rFonts w:ascii="仿宋_GB2312" w:eastAsia="仿宋_GB2312"/>
                <w:sz w:val="32"/>
                <w:szCs w:val="32"/>
              </w:rPr>
            </w:pPr>
            <w:r>
              <w:rPr>
                <w:rFonts w:ascii="仿宋_GB2312" w:eastAsia="仿宋_GB2312"/>
                <w:sz w:val="32"/>
                <w:szCs w:val="32"/>
              </w:rPr>
              <w:t>李西鹏</w:t>
            </w:r>
          </w:p>
        </w:tc>
        <w:tc>
          <w:tcPr>
            <w:tcW w:w="3111" w:type="dxa"/>
            <w:tcMar>
              <w:top w:w="85" w:type="dxa"/>
              <w:left w:w="108" w:type="dxa"/>
              <w:bottom w:w="85" w:type="dxa"/>
              <w:right w:w="108" w:type="dxa"/>
            </w:tcMar>
          </w:tcPr>
          <w:p w14:paraId="046543D4">
            <w:pPr>
              <w:widowControl/>
              <w:spacing w:after="0" w:line="560" w:lineRule="exact"/>
              <w:rPr>
                <w:rFonts w:ascii="仿宋_GB2312" w:eastAsia="仿宋_GB2312"/>
                <w:sz w:val="32"/>
                <w:szCs w:val="32"/>
              </w:rPr>
            </w:pPr>
            <w:r>
              <w:rPr>
                <w:rFonts w:ascii="仿宋_GB2312" w:eastAsia="仿宋_GB2312"/>
                <w:sz w:val="32"/>
                <w:szCs w:val="32"/>
              </w:rPr>
              <w:t>昆明医科大学</w:t>
            </w:r>
          </w:p>
        </w:tc>
        <w:tc>
          <w:tcPr>
            <w:tcW w:w="1857" w:type="dxa"/>
            <w:tcMar>
              <w:top w:w="85" w:type="dxa"/>
              <w:left w:w="108" w:type="dxa"/>
              <w:bottom w:w="85" w:type="dxa"/>
              <w:right w:w="108" w:type="dxa"/>
            </w:tcMar>
          </w:tcPr>
          <w:p w14:paraId="3BE7DABB">
            <w:pPr>
              <w:widowControl/>
              <w:spacing w:after="0" w:line="560" w:lineRule="exact"/>
              <w:rPr>
                <w:rFonts w:ascii="仿宋_GB2312" w:eastAsia="仿宋_GB2312"/>
                <w:sz w:val="32"/>
                <w:szCs w:val="32"/>
              </w:rPr>
            </w:pPr>
            <w:r>
              <w:rPr>
                <w:rFonts w:ascii="仿宋_GB2312" w:eastAsia="仿宋_GB2312"/>
                <w:sz w:val="32"/>
                <w:szCs w:val="32"/>
              </w:rPr>
              <w:t>博士</w:t>
            </w:r>
            <w:r>
              <w:rPr>
                <w:rFonts w:hint="eastAsia" w:ascii="仿宋_GB2312" w:eastAsia="仿宋_GB2312"/>
                <w:sz w:val="32"/>
                <w:szCs w:val="32"/>
              </w:rPr>
              <w:t>/助理研究员</w:t>
            </w:r>
          </w:p>
        </w:tc>
        <w:tc>
          <w:tcPr>
            <w:tcW w:w="1534" w:type="dxa"/>
            <w:tcMar>
              <w:top w:w="85" w:type="dxa"/>
              <w:left w:w="108" w:type="dxa"/>
              <w:bottom w:w="85" w:type="dxa"/>
              <w:right w:w="108" w:type="dxa"/>
            </w:tcMar>
            <w:vAlign w:val="center"/>
          </w:tcPr>
          <w:p w14:paraId="48BF130C">
            <w:pPr>
              <w:widowControl/>
              <w:spacing w:after="0" w:line="560" w:lineRule="exact"/>
              <w:rPr>
                <w:rFonts w:ascii="仿宋_GB2312" w:eastAsia="仿宋_GB2312"/>
                <w:sz w:val="32"/>
                <w:szCs w:val="32"/>
              </w:rPr>
            </w:pPr>
            <w:r>
              <w:rPr>
                <w:rFonts w:ascii="仿宋_GB2312" w:eastAsia="仿宋_GB2312"/>
                <w:sz w:val="32"/>
                <w:szCs w:val="32"/>
              </w:rPr>
              <w:t>无</w:t>
            </w:r>
          </w:p>
        </w:tc>
      </w:tr>
      <w:tr w14:paraId="2371D11A">
        <w:trPr>
          <w:tblCellSpacing w:w="0" w:type="dxa"/>
          <w:jc w:val="center"/>
        </w:trPr>
        <w:tc>
          <w:tcPr>
            <w:tcW w:w="1820" w:type="dxa"/>
            <w:tcMar>
              <w:top w:w="85" w:type="dxa"/>
              <w:left w:w="108" w:type="dxa"/>
              <w:bottom w:w="85" w:type="dxa"/>
              <w:right w:w="108" w:type="dxa"/>
            </w:tcMar>
          </w:tcPr>
          <w:p w14:paraId="775FB779">
            <w:pPr>
              <w:widowControl/>
              <w:spacing w:after="0" w:line="560" w:lineRule="exact"/>
              <w:rPr>
                <w:rFonts w:ascii="仿宋_GB2312" w:eastAsia="仿宋_GB2312"/>
                <w:sz w:val="32"/>
                <w:szCs w:val="32"/>
              </w:rPr>
            </w:pPr>
            <w:r>
              <w:rPr>
                <w:rFonts w:ascii="仿宋_GB2312" w:eastAsia="仿宋_GB2312"/>
                <w:sz w:val="32"/>
                <w:szCs w:val="32"/>
              </w:rPr>
              <w:t>樊志金</w:t>
            </w:r>
          </w:p>
        </w:tc>
        <w:tc>
          <w:tcPr>
            <w:tcW w:w="3111" w:type="dxa"/>
            <w:tcMar>
              <w:top w:w="85" w:type="dxa"/>
              <w:left w:w="108" w:type="dxa"/>
              <w:bottom w:w="85" w:type="dxa"/>
              <w:right w:w="108" w:type="dxa"/>
            </w:tcMar>
          </w:tcPr>
          <w:p w14:paraId="2E0E97EA">
            <w:pPr>
              <w:widowControl/>
              <w:spacing w:after="0" w:line="560" w:lineRule="exact"/>
              <w:rPr>
                <w:rFonts w:ascii="仿宋_GB2312" w:eastAsia="仿宋_GB2312"/>
                <w:sz w:val="32"/>
                <w:szCs w:val="32"/>
              </w:rPr>
            </w:pPr>
            <w:r>
              <w:rPr>
                <w:rFonts w:ascii="仿宋_GB2312" w:eastAsia="仿宋_GB2312"/>
                <w:sz w:val="32"/>
                <w:szCs w:val="32"/>
              </w:rPr>
              <w:t>昆明医科大学</w:t>
            </w:r>
          </w:p>
        </w:tc>
        <w:tc>
          <w:tcPr>
            <w:tcW w:w="1857" w:type="dxa"/>
            <w:tcMar>
              <w:top w:w="85" w:type="dxa"/>
              <w:left w:w="108" w:type="dxa"/>
              <w:bottom w:w="85" w:type="dxa"/>
              <w:right w:w="108" w:type="dxa"/>
            </w:tcMar>
          </w:tcPr>
          <w:p w14:paraId="00E6C8B3">
            <w:pPr>
              <w:widowControl/>
              <w:spacing w:after="0" w:line="560" w:lineRule="exact"/>
              <w:rPr>
                <w:rFonts w:ascii="仿宋_GB2312" w:eastAsia="仿宋_GB2312"/>
                <w:sz w:val="32"/>
                <w:szCs w:val="32"/>
              </w:rPr>
            </w:pPr>
            <w:r>
              <w:rPr>
                <w:rFonts w:ascii="仿宋_GB2312" w:eastAsia="仿宋_GB2312"/>
                <w:sz w:val="32"/>
                <w:szCs w:val="32"/>
              </w:rPr>
              <w:t>博士</w:t>
            </w:r>
            <w:r>
              <w:rPr>
                <w:rFonts w:hint="eastAsia" w:ascii="仿宋_GB2312" w:eastAsia="仿宋_GB2312"/>
                <w:sz w:val="32"/>
                <w:szCs w:val="32"/>
              </w:rPr>
              <w:t>/副研究员</w:t>
            </w:r>
          </w:p>
        </w:tc>
        <w:tc>
          <w:tcPr>
            <w:tcW w:w="1534" w:type="dxa"/>
            <w:tcMar>
              <w:top w:w="85" w:type="dxa"/>
              <w:left w:w="108" w:type="dxa"/>
              <w:bottom w:w="85" w:type="dxa"/>
              <w:right w:w="108" w:type="dxa"/>
            </w:tcMar>
            <w:vAlign w:val="center"/>
          </w:tcPr>
          <w:p w14:paraId="30AE2297">
            <w:pPr>
              <w:widowControl/>
              <w:spacing w:after="0" w:line="560" w:lineRule="exact"/>
              <w:rPr>
                <w:rFonts w:ascii="仿宋_GB2312" w:eastAsia="仿宋_GB2312"/>
                <w:sz w:val="32"/>
                <w:szCs w:val="32"/>
              </w:rPr>
            </w:pPr>
            <w:r>
              <w:rPr>
                <w:rFonts w:ascii="仿宋_GB2312" w:eastAsia="仿宋_GB2312"/>
                <w:sz w:val="32"/>
                <w:szCs w:val="32"/>
              </w:rPr>
              <w:t>无</w:t>
            </w:r>
          </w:p>
        </w:tc>
      </w:tr>
      <w:tr w14:paraId="4959B181">
        <w:trPr>
          <w:tblCellSpacing w:w="0" w:type="dxa"/>
          <w:jc w:val="center"/>
        </w:trPr>
        <w:tc>
          <w:tcPr>
            <w:tcW w:w="1820" w:type="dxa"/>
            <w:tcMar>
              <w:top w:w="85" w:type="dxa"/>
              <w:left w:w="108" w:type="dxa"/>
              <w:bottom w:w="85" w:type="dxa"/>
              <w:right w:w="108" w:type="dxa"/>
            </w:tcMar>
          </w:tcPr>
          <w:p w14:paraId="38E1B395">
            <w:pPr>
              <w:widowControl/>
              <w:spacing w:after="0" w:line="560" w:lineRule="exact"/>
              <w:rPr>
                <w:rFonts w:ascii="仿宋_GB2312" w:eastAsia="仿宋_GB2312"/>
                <w:sz w:val="32"/>
                <w:szCs w:val="32"/>
              </w:rPr>
            </w:pPr>
            <w:r>
              <w:rPr>
                <w:rFonts w:ascii="仿宋_GB2312" w:eastAsia="仿宋_GB2312"/>
                <w:sz w:val="32"/>
                <w:szCs w:val="32"/>
              </w:rPr>
              <w:t>王伟</w:t>
            </w:r>
          </w:p>
        </w:tc>
        <w:tc>
          <w:tcPr>
            <w:tcW w:w="3111" w:type="dxa"/>
            <w:tcMar>
              <w:top w:w="85" w:type="dxa"/>
              <w:left w:w="108" w:type="dxa"/>
              <w:bottom w:w="85" w:type="dxa"/>
              <w:right w:w="108" w:type="dxa"/>
            </w:tcMar>
          </w:tcPr>
          <w:p w14:paraId="45B33B1D">
            <w:pPr>
              <w:widowControl/>
              <w:spacing w:after="0" w:line="560" w:lineRule="exact"/>
              <w:rPr>
                <w:rFonts w:ascii="仿宋_GB2312" w:eastAsia="仿宋_GB2312"/>
                <w:sz w:val="32"/>
                <w:szCs w:val="32"/>
              </w:rPr>
            </w:pPr>
            <w:r>
              <w:rPr>
                <w:rFonts w:ascii="仿宋_GB2312" w:eastAsia="仿宋_GB2312"/>
                <w:sz w:val="32"/>
                <w:szCs w:val="32"/>
              </w:rPr>
              <w:t>昆明医科大学</w:t>
            </w:r>
          </w:p>
        </w:tc>
        <w:tc>
          <w:tcPr>
            <w:tcW w:w="1857" w:type="dxa"/>
            <w:tcMar>
              <w:top w:w="85" w:type="dxa"/>
              <w:left w:w="108" w:type="dxa"/>
              <w:bottom w:w="85" w:type="dxa"/>
              <w:right w:w="108" w:type="dxa"/>
            </w:tcMar>
          </w:tcPr>
          <w:p w14:paraId="07EFAC2B">
            <w:pPr>
              <w:widowControl/>
              <w:spacing w:after="0" w:line="560" w:lineRule="exact"/>
              <w:rPr>
                <w:rFonts w:ascii="仿宋_GB2312" w:eastAsia="仿宋_GB2312"/>
                <w:sz w:val="32"/>
                <w:szCs w:val="32"/>
              </w:rPr>
            </w:pPr>
            <w:r>
              <w:rPr>
                <w:rFonts w:ascii="仿宋_GB2312" w:eastAsia="仿宋_GB2312"/>
                <w:sz w:val="32"/>
                <w:szCs w:val="32"/>
              </w:rPr>
              <w:t>博士</w:t>
            </w:r>
            <w:r>
              <w:rPr>
                <w:rFonts w:hint="eastAsia" w:ascii="仿宋_GB2312" w:eastAsia="仿宋_GB2312"/>
                <w:sz w:val="32"/>
                <w:szCs w:val="32"/>
              </w:rPr>
              <w:t>/副研究员</w:t>
            </w:r>
          </w:p>
        </w:tc>
        <w:tc>
          <w:tcPr>
            <w:tcW w:w="1534" w:type="dxa"/>
            <w:tcMar>
              <w:top w:w="85" w:type="dxa"/>
              <w:left w:w="108" w:type="dxa"/>
              <w:bottom w:w="85" w:type="dxa"/>
              <w:right w:w="108" w:type="dxa"/>
            </w:tcMar>
            <w:vAlign w:val="center"/>
          </w:tcPr>
          <w:p w14:paraId="10AC9EED">
            <w:pPr>
              <w:widowControl/>
              <w:spacing w:after="0" w:line="560" w:lineRule="exact"/>
              <w:rPr>
                <w:rFonts w:ascii="仿宋_GB2312" w:eastAsia="仿宋_GB2312"/>
                <w:sz w:val="32"/>
                <w:szCs w:val="32"/>
              </w:rPr>
            </w:pPr>
            <w:r>
              <w:rPr>
                <w:rFonts w:ascii="仿宋_GB2312" w:eastAsia="仿宋_GB2312"/>
                <w:sz w:val="32"/>
                <w:szCs w:val="32"/>
              </w:rPr>
              <w:t>无</w:t>
            </w:r>
          </w:p>
        </w:tc>
      </w:tr>
      <w:tr w14:paraId="32286885">
        <w:trPr>
          <w:tblCellSpacing w:w="0" w:type="dxa"/>
          <w:jc w:val="center"/>
        </w:trPr>
        <w:tc>
          <w:tcPr>
            <w:tcW w:w="1820" w:type="dxa"/>
            <w:tcMar>
              <w:top w:w="85" w:type="dxa"/>
              <w:left w:w="108" w:type="dxa"/>
              <w:bottom w:w="85" w:type="dxa"/>
              <w:right w:w="108" w:type="dxa"/>
            </w:tcMar>
          </w:tcPr>
          <w:p w14:paraId="2156637C">
            <w:pPr>
              <w:widowControl/>
              <w:spacing w:after="0" w:line="560" w:lineRule="exact"/>
              <w:rPr>
                <w:rFonts w:ascii="仿宋_GB2312" w:eastAsia="仿宋_GB2312"/>
                <w:sz w:val="32"/>
                <w:szCs w:val="32"/>
              </w:rPr>
            </w:pPr>
            <w:r>
              <w:rPr>
                <w:rFonts w:ascii="仿宋_GB2312" w:eastAsia="仿宋_GB2312"/>
                <w:sz w:val="32"/>
                <w:szCs w:val="32"/>
              </w:rPr>
              <w:t>刘建军</w:t>
            </w:r>
          </w:p>
        </w:tc>
        <w:tc>
          <w:tcPr>
            <w:tcW w:w="3111" w:type="dxa"/>
            <w:tcMar>
              <w:top w:w="85" w:type="dxa"/>
              <w:left w:w="108" w:type="dxa"/>
              <w:bottom w:w="85" w:type="dxa"/>
              <w:right w:w="108" w:type="dxa"/>
            </w:tcMar>
          </w:tcPr>
          <w:p w14:paraId="0A334B11">
            <w:pPr>
              <w:widowControl/>
              <w:spacing w:after="0" w:line="560" w:lineRule="exact"/>
              <w:rPr>
                <w:rFonts w:ascii="仿宋_GB2312" w:eastAsia="仿宋_GB2312"/>
                <w:sz w:val="32"/>
                <w:szCs w:val="32"/>
              </w:rPr>
            </w:pPr>
            <w:r>
              <w:rPr>
                <w:rFonts w:ascii="仿宋_GB2312" w:eastAsia="仿宋_GB2312"/>
                <w:sz w:val="32"/>
                <w:szCs w:val="32"/>
              </w:rPr>
              <w:t>昆明医科大学</w:t>
            </w:r>
          </w:p>
        </w:tc>
        <w:tc>
          <w:tcPr>
            <w:tcW w:w="1857" w:type="dxa"/>
            <w:tcMar>
              <w:top w:w="85" w:type="dxa"/>
              <w:left w:w="108" w:type="dxa"/>
              <w:bottom w:w="85" w:type="dxa"/>
              <w:right w:w="108" w:type="dxa"/>
            </w:tcMar>
          </w:tcPr>
          <w:p w14:paraId="6CD3756F">
            <w:pPr>
              <w:widowControl/>
              <w:spacing w:after="0" w:line="560" w:lineRule="exact"/>
              <w:rPr>
                <w:rFonts w:ascii="仿宋_GB2312" w:eastAsia="仿宋_GB2312"/>
                <w:sz w:val="32"/>
                <w:szCs w:val="32"/>
              </w:rPr>
            </w:pPr>
            <w:r>
              <w:rPr>
                <w:rFonts w:ascii="仿宋_GB2312" w:eastAsia="仿宋_GB2312"/>
                <w:sz w:val="32"/>
                <w:szCs w:val="32"/>
              </w:rPr>
              <w:t>博士</w:t>
            </w:r>
            <w:r>
              <w:rPr>
                <w:rFonts w:hint="eastAsia" w:ascii="仿宋_GB2312" w:eastAsia="仿宋_GB2312"/>
                <w:sz w:val="32"/>
                <w:szCs w:val="32"/>
              </w:rPr>
              <w:t>/副教授</w:t>
            </w:r>
          </w:p>
        </w:tc>
        <w:tc>
          <w:tcPr>
            <w:tcW w:w="1534" w:type="dxa"/>
            <w:tcMar>
              <w:top w:w="85" w:type="dxa"/>
              <w:left w:w="108" w:type="dxa"/>
              <w:bottom w:w="85" w:type="dxa"/>
              <w:right w:w="108" w:type="dxa"/>
            </w:tcMar>
            <w:vAlign w:val="center"/>
          </w:tcPr>
          <w:p w14:paraId="074D0E40">
            <w:pPr>
              <w:widowControl/>
              <w:spacing w:after="0" w:line="560" w:lineRule="exact"/>
              <w:rPr>
                <w:rFonts w:ascii="仿宋_GB2312" w:eastAsia="仿宋_GB2312"/>
                <w:sz w:val="32"/>
                <w:szCs w:val="32"/>
              </w:rPr>
            </w:pPr>
            <w:r>
              <w:rPr>
                <w:rFonts w:ascii="仿宋_GB2312" w:eastAsia="仿宋_GB2312"/>
                <w:sz w:val="32"/>
                <w:szCs w:val="32"/>
              </w:rPr>
              <w:t>科技处科长</w:t>
            </w:r>
          </w:p>
        </w:tc>
      </w:tr>
      <w:tr w14:paraId="540D10F0">
        <w:trPr>
          <w:tblCellSpacing w:w="0" w:type="dxa"/>
          <w:jc w:val="center"/>
        </w:trPr>
        <w:tc>
          <w:tcPr>
            <w:tcW w:w="1820" w:type="dxa"/>
            <w:tcMar>
              <w:top w:w="85" w:type="dxa"/>
              <w:left w:w="108" w:type="dxa"/>
              <w:bottom w:w="85" w:type="dxa"/>
              <w:right w:w="108" w:type="dxa"/>
            </w:tcMar>
          </w:tcPr>
          <w:p w14:paraId="55BD4778">
            <w:pPr>
              <w:widowControl/>
              <w:spacing w:after="0" w:line="560" w:lineRule="exact"/>
              <w:rPr>
                <w:rFonts w:ascii="仿宋_GB2312" w:eastAsia="仿宋_GB2312"/>
                <w:sz w:val="32"/>
                <w:szCs w:val="32"/>
              </w:rPr>
            </w:pPr>
            <w:r>
              <w:rPr>
                <w:rFonts w:ascii="仿宋_GB2312" w:eastAsia="仿宋_GB2312"/>
                <w:sz w:val="32"/>
                <w:szCs w:val="32"/>
              </w:rPr>
              <w:t>陈旭</w:t>
            </w:r>
          </w:p>
        </w:tc>
        <w:tc>
          <w:tcPr>
            <w:tcW w:w="3111" w:type="dxa"/>
            <w:tcMar>
              <w:top w:w="85" w:type="dxa"/>
              <w:left w:w="108" w:type="dxa"/>
              <w:bottom w:w="85" w:type="dxa"/>
              <w:right w:w="108" w:type="dxa"/>
            </w:tcMar>
          </w:tcPr>
          <w:p w14:paraId="596BAA79">
            <w:pPr>
              <w:widowControl/>
              <w:spacing w:after="0" w:line="560" w:lineRule="exact"/>
              <w:rPr>
                <w:rFonts w:ascii="仿宋_GB2312" w:eastAsia="仿宋_GB2312"/>
                <w:sz w:val="32"/>
                <w:szCs w:val="32"/>
              </w:rPr>
            </w:pPr>
            <w:r>
              <w:rPr>
                <w:rFonts w:ascii="仿宋_GB2312" w:eastAsia="仿宋_GB2312"/>
                <w:sz w:val="32"/>
                <w:szCs w:val="32"/>
              </w:rPr>
              <w:t>昆明医科大学</w:t>
            </w:r>
          </w:p>
        </w:tc>
        <w:tc>
          <w:tcPr>
            <w:tcW w:w="1857" w:type="dxa"/>
            <w:tcMar>
              <w:top w:w="85" w:type="dxa"/>
              <w:left w:w="108" w:type="dxa"/>
              <w:bottom w:w="85" w:type="dxa"/>
              <w:right w:w="108" w:type="dxa"/>
            </w:tcMar>
          </w:tcPr>
          <w:p w14:paraId="1277C2AB">
            <w:pPr>
              <w:widowControl/>
              <w:spacing w:after="0" w:line="560" w:lineRule="exact"/>
              <w:rPr>
                <w:rFonts w:ascii="仿宋_GB2312" w:eastAsia="仿宋_GB2312"/>
                <w:sz w:val="32"/>
                <w:szCs w:val="32"/>
              </w:rPr>
            </w:pPr>
            <w:r>
              <w:rPr>
                <w:rFonts w:ascii="仿宋_GB2312" w:eastAsia="仿宋_GB2312"/>
                <w:sz w:val="32"/>
                <w:szCs w:val="32"/>
              </w:rPr>
              <w:t>博士</w:t>
            </w:r>
            <w:r>
              <w:rPr>
                <w:rFonts w:hint="eastAsia" w:ascii="仿宋_GB2312" w:eastAsia="仿宋_GB2312"/>
                <w:sz w:val="32"/>
                <w:szCs w:val="32"/>
              </w:rPr>
              <w:t>/副研究员</w:t>
            </w:r>
          </w:p>
        </w:tc>
        <w:tc>
          <w:tcPr>
            <w:tcW w:w="1534" w:type="dxa"/>
            <w:tcMar>
              <w:top w:w="85" w:type="dxa"/>
              <w:left w:w="108" w:type="dxa"/>
              <w:bottom w:w="85" w:type="dxa"/>
              <w:right w:w="108" w:type="dxa"/>
            </w:tcMar>
            <w:vAlign w:val="center"/>
          </w:tcPr>
          <w:p w14:paraId="1773E461">
            <w:pPr>
              <w:widowControl/>
              <w:spacing w:after="0" w:line="560" w:lineRule="exact"/>
              <w:rPr>
                <w:rFonts w:ascii="仿宋_GB2312" w:eastAsia="仿宋_GB2312"/>
                <w:sz w:val="32"/>
                <w:szCs w:val="32"/>
              </w:rPr>
            </w:pPr>
            <w:r>
              <w:rPr>
                <w:rFonts w:ascii="仿宋_GB2312" w:eastAsia="仿宋_GB2312"/>
                <w:sz w:val="32"/>
                <w:szCs w:val="32"/>
              </w:rPr>
              <w:t>无</w:t>
            </w:r>
          </w:p>
        </w:tc>
      </w:tr>
      <w:tr w14:paraId="6AED0022">
        <w:trPr>
          <w:tblCellSpacing w:w="0" w:type="dxa"/>
          <w:jc w:val="center"/>
        </w:trPr>
        <w:tc>
          <w:tcPr>
            <w:tcW w:w="1820" w:type="dxa"/>
            <w:tcMar>
              <w:top w:w="85" w:type="dxa"/>
              <w:left w:w="108" w:type="dxa"/>
              <w:bottom w:w="85" w:type="dxa"/>
              <w:right w:w="108" w:type="dxa"/>
            </w:tcMar>
          </w:tcPr>
          <w:p w14:paraId="17BD7494">
            <w:pPr>
              <w:widowControl/>
              <w:spacing w:after="0" w:line="560" w:lineRule="exact"/>
              <w:rPr>
                <w:rFonts w:ascii="仿宋_GB2312" w:eastAsia="仿宋_GB2312"/>
                <w:sz w:val="32"/>
                <w:szCs w:val="32"/>
              </w:rPr>
            </w:pPr>
            <w:r>
              <w:rPr>
                <w:rFonts w:ascii="仿宋_GB2312" w:eastAsia="仿宋_GB2312"/>
                <w:sz w:val="32"/>
                <w:szCs w:val="32"/>
              </w:rPr>
              <w:t>曾琴</w:t>
            </w:r>
          </w:p>
        </w:tc>
        <w:tc>
          <w:tcPr>
            <w:tcW w:w="3111" w:type="dxa"/>
            <w:tcMar>
              <w:top w:w="85" w:type="dxa"/>
              <w:left w:w="108" w:type="dxa"/>
              <w:bottom w:w="85" w:type="dxa"/>
              <w:right w:w="108" w:type="dxa"/>
            </w:tcMar>
          </w:tcPr>
          <w:p w14:paraId="5A2E0324">
            <w:pPr>
              <w:widowControl/>
              <w:spacing w:after="0" w:line="560" w:lineRule="exact"/>
              <w:rPr>
                <w:rFonts w:ascii="仿宋_GB2312" w:eastAsia="仿宋_GB2312"/>
                <w:sz w:val="32"/>
                <w:szCs w:val="32"/>
              </w:rPr>
            </w:pPr>
            <w:r>
              <w:rPr>
                <w:rFonts w:ascii="仿宋_GB2312" w:eastAsia="仿宋_GB2312"/>
                <w:sz w:val="32"/>
                <w:szCs w:val="32"/>
              </w:rPr>
              <w:t>昆明医科大学</w:t>
            </w:r>
          </w:p>
        </w:tc>
        <w:tc>
          <w:tcPr>
            <w:tcW w:w="1857" w:type="dxa"/>
            <w:tcMar>
              <w:top w:w="85" w:type="dxa"/>
              <w:left w:w="108" w:type="dxa"/>
              <w:bottom w:w="85" w:type="dxa"/>
              <w:right w:w="108" w:type="dxa"/>
            </w:tcMar>
          </w:tcPr>
          <w:p w14:paraId="323B70D1">
            <w:pPr>
              <w:widowControl/>
              <w:spacing w:after="0" w:line="560" w:lineRule="exact"/>
              <w:rPr>
                <w:rFonts w:ascii="仿宋_GB2312" w:eastAsia="仿宋_GB2312"/>
                <w:sz w:val="32"/>
                <w:szCs w:val="32"/>
              </w:rPr>
            </w:pPr>
            <w:r>
              <w:rPr>
                <w:rFonts w:ascii="仿宋_GB2312" w:eastAsia="仿宋_GB2312"/>
                <w:sz w:val="32"/>
                <w:szCs w:val="32"/>
              </w:rPr>
              <w:t>博士</w:t>
            </w:r>
            <w:r>
              <w:rPr>
                <w:rFonts w:hint="eastAsia" w:ascii="仿宋_GB2312" w:eastAsia="仿宋_GB2312"/>
                <w:sz w:val="32"/>
                <w:szCs w:val="32"/>
              </w:rPr>
              <w:t>/助理研究员</w:t>
            </w:r>
          </w:p>
        </w:tc>
        <w:tc>
          <w:tcPr>
            <w:tcW w:w="1534" w:type="dxa"/>
            <w:tcMar>
              <w:top w:w="85" w:type="dxa"/>
              <w:left w:w="108" w:type="dxa"/>
              <w:bottom w:w="85" w:type="dxa"/>
              <w:right w:w="108" w:type="dxa"/>
            </w:tcMar>
            <w:vAlign w:val="center"/>
          </w:tcPr>
          <w:p w14:paraId="2D63DB9E">
            <w:pPr>
              <w:widowControl/>
              <w:spacing w:after="0" w:line="560" w:lineRule="exact"/>
              <w:rPr>
                <w:rFonts w:ascii="仿宋_GB2312" w:eastAsia="仿宋_GB2312"/>
                <w:sz w:val="32"/>
                <w:szCs w:val="32"/>
              </w:rPr>
            </w:pPr>
            <w:r>
              <w:rPr>
                <w:rFonts w:ascii="仿宋_GB2312" w:eastAsia="仿宋_GB2312"/>
                <w:sz w:val="32"/>
                <w:szCs w:val="32"/>
              </w:rPr>
              <w:t>无</w:t>
            </w:r>
          </w:p>
        </w:tc>
      </w:tr>
      <w:tr w14:paraId="2D825A01">
        <w:trPr>
          <w:tblCellSpacing w:w="0" w:type="dxa"/>
          <w:jc w:val="center"/>
        </w:trPr>
        <w:tc>
          <w:tcPr>
            <w:tcW w:w="1820" w:type="dxa"/>
            <w:tcMar>
              <w:top w:w="85" w:type="dxa"/>
              <w:left w:w="108" w:type="dxa"/>
              <w:bottom w:w="85" w:type="dxa"/>
              <w:right w:w="108" w:type="dxa"/>
            </w:tcMar>
          </w:tcPr>
          <w:p w14:paraId="453B9C38">
            <w:pPr>
              <w:widowControl/>
              <w:spacing w:after="0" w:line="560" w:lineRule="exact"/>
              <w:rPr>
                <w:rFonts w:ascii="仿宋_GB2312" w:eastAsia="仿宋_GB2312"/>
                <w:sz w:val="32"/>
                <w:szCs w:val="32"/>
              </w:rPr>
            </w:pPr>
            <w:r>
              <w:rPr>
                <w:rFonts w:ascii="仿宋_GB2312" w:eastAsia="仿宋_GB2312"/>
                <w:sz w:val="32"/>
                <w:szCs w:val="32"/>
              </w:rPr>
              <w:t>李斌</w:t>
            </w:r>
          </w:p>
        </w:tc>
        <w:tc>
          <w:tcPr>
            <w:tcW w:w="3111" w:type="dxa"/>
            <w:tcMar>
              <w:top w:w="85" w:type="dxa"/>
              <w:left w:w="108" w:type="dxa"/>
              <w:bottom w:w="85" w:type="dxa"/>
              <w:right w:w="108" w:type="dxa"/>
            </w:tcMar>
          </w:tcPr>
          <w:p w14:paraId="1AE4F74C">
            <w:pPr>
              <w:widowControl/>
              <w:spacing w:after="0" w:line="560" w:lineRule="exact"/>
              <w:rPr>
                <w:rFonts w:ascii="仿宋_GB2312" w:eastAsia="仿宋_GB2312"/>
                <w:sz w:val="32"/>
                <w:szCs w:val="32"/>
              </w:rPr>
            </w:pPr>
            <w:r>
              <w:rPr>
                <w:rFonts w:ascii="仿宋_GB2312" w:eastAsia="仿宋_GB2312"/>
                <w:sz w:val="32"/>
                <w:szCs w:val="32"/>
              </w:rPr>
              <w:t>宁夏医科大学</w:t>
            </w:r>
          </w:p>
        </w:tc>
        <w:tc>
          <w:tcPr>
            <w:tcW w:w="1857" w:type="dxa"/>
            <w:tcMar>
              <w:top w:w="85" w:type="dxa"/>
              <w:left w:w="108" w:type="dxa"/>
              <w:bottom w:w="85" w:type="dxa"/>
              <w:right w:w="108" w:type="dxa"/>
            </w:tcMar>
          </w:tcPr>
          <w:p w14:paraId="5CEFE81D">
            <w:pPr>
              <w:widowControl/>
              <w:spacing w:after="0" w:line="560" w:lineRule="exact"/>
              <w:rPr>
                <w:rFonts w:ascii="仿宋_GB2312" w:eastAsia="仿宋_GB2312"/>
                <w:sz w:val="32"/>
                <w:szCs w:val="32"/>
              </w:rPr>
            </w:pPr>
            <w:r>
              <w:rPr>
                <w:rFonts w:ascii="仿宋_GB2312" w:eastAsia="仿宋_GB2312"/>
                <w:sz w:val="32"/>
                <w:szCs w:val="32"/>
              </w:rPr>
              <w:t>博士</w:t>
            </w:r>
            <w:r>
              <w:rPr>
                <w:rFonts w:hint="eastAsia" w:ascii="仿宋_GB2312" w:eastAsia="仿宋_GB2312"/>
                <w:sz w:val="32"/>
                <w:szCs w:val="32"/>
              </w:rPr>
              <w:t>/教授</w:t>
            </w:r>
          </w:p>
        </w:tc>
        <w:tc>
          <w:tcPr>
            <w:tcW w:w="1534" w:type="dxa"/>
            <w:tcMar>
              <w:top w:w="85" w:type="dxa"/>
              <w:left w:w="108" w:type="dxa"/>
              <w:bottom w:w="85" w:type="dxa"/>
              <w:right w:w="108" w:type="dxa"/>
            </w:tcMar>
            <w:vAlign w:val="center"/>
          </w:tcPr>
          <w:p w14:paraId="7AA881A4">
            <w:pPr>
              <w:widowControl/>
              <w:spacing w:after="0" w:line="560" w:lineRule="exact"/>
              <w:rPr>
                <w:rFonts w:ascii="仿宋_GB2312" w:eastAsia="仿宋_GB2312"/>
                <w:sz w:val="32"/>
                <w:szCs w:val="32"/>
              </w:rPr>
            </w:pPr>
            <w:r>
              <w:rPr>
                <w:rFonts w:ascii="仿宋_GB2312" w:eastAsia="仿宋_GB2312"/>
                <w:sz w:val="32"/>
                <w:szCs w:val="32"/>
              </w:rPr>
              <w:t>无</w:t>
            </w:r>
          </w:p>
        </w:tc>
      </w:tr>
      <w:tr w14:paraId="58C9BE29">
        <w:trPr>
          <w:tblCellSpacing w:w="0" w:type="dxa"/>
          <w:jc w:val="center"/>
        </w:trPr>
        <w:tc>
          <w:tcPr>
            <w:tcW w:w="1820" w:type="dxa"/>
            <w:tcMar>
              <w:top w:w="85" w:type="dxa"/>
              <w:left w:w="108" w:type="dxa"/>
              <w:bottom w:w="85" w:type="dxa"/>
              <w:right w:w="108" w:type="dxa"/>
            </w:tcMar>
          </w:tcPr>
          <w:p w14:paraId="75455163">
            <w:pPr>
              <w:widowControl/>
              <w:spacing w:after="0" w:line="560" w:lineRule="exact"/>
              <w:rPr>
                <w:rFonts w:ascii="仿宋_GB2312" w:eastAsia="仿宋_GB2312"/>
                <w:sz w:val="32"/>
                <w:szCs w:val="32"/>
              </w:rPr>
            </w:pPr>
            <w:r>
              <w:rPr>
                <w:rFonts w:ascii="仿宋_GB2312" w:eastAsia="仿宋_GB2312"/>
                <w:sz w:val="32"/>
                <w:szCs w:val="32"/>
              </w:rPr>
              <w:t>杨德龙</w:t>
            </w:r>
          </w:p>
        </w:tc>
        <w:tc>
          <w:tcPr>
            <w:tcW w:w="3111" w:type="dxa"/>
            <w:tcMar>
              <w:top w:w="85" w:type="dxa"/>
              <w:left w:w="108" w:type="dxa"/>
              <w:bottom w:w="85" w:type="dxa"/>
              <w:right w:w="108" w:type="dxa"/>
            </w:tcMar>
          </w:tcPr>
          <w:p w14:paraId="7F5031C8">
            <w:pPr>
              <w:widowControl/>
              <w:spacing w:after="0" w:line="560" w:lineRule="exact"/>
              <w:rPr>
                <w:rFonts w:ascii="仿宋_GB2312" w:eastAsia="仿宋_GB2312"/>
                <w:sz w:val="32"/>
                <w:szCs w:val="32"/>
              </w:rPr>
            </w:pPr>
            <w:r>
              <w:rPr>
                <w:rFonts w:ascii="仿宋_GB2312" w:eastAsia="仿宋_GB2312"/>
                <w:sz w:val="32"/>
                <w:szCs w:val="32"/>
              </w:rPr>
              <w:t>昆明医科大学</w:t>
            </w:r>
          </w:p>
        </w:tc>
        <w:tc>
          <w:tcPr>
            <w:tcW w:w="1857" w:type="dxa"/>
            <w:tcMar>
              <w:top w:w="85" w:type="dxa"/>
              <w:left w:w="108" w:type="dxa"/>
              <w:bottom w:w="85" w:type="dxa"/>
              <w:right w:w="108" w:type="dxa"/>
            </w:tcMar>
          </w:tcPr>
          <w:p w14:paraId="4292B85F">
            <w:pPr>
              <w:widowControl/>
              <w:spacing w:after="0" w:line="560" w:lineRule="exact"/>
              <w:rPr>
                <w:rFonts w:ascii="仿宋_GB2312" w:eastAsia="仿宋_GB2312"/>
                <w:sz w:val="32"/>
                <w:szCs w:val="32"/>
              </w:rPr>
            </w:pPr>
            <w:r>
              <w:rPr>
                <w:rFonts w:ascii="仿宋_GB2312" w:eastAsia="仿宋_GB2312"/>
                <w:sz w:val="32"/>
                <w:szCs w:val="32"/>
              </w:rPr>
              <w:t>博士</w:t>
            </w:r>
            <w:r>
              <w:rPr>
                <w:rFonts w:hint="eastAsia" w:ascii="仿宋_GB2312" w:eastAsia="仿宋_GB2312"/>
                <w:sz w:val="32"/>
                <w:szCs w:val="32"/>
              </w:rPr>
              <w:t>/副研究员</w:t>
            </w:r>
          </w:p>
        </w:tc>
        <w:tc>
          <w:tcPr>
            <w:tcW w:w="1534" w:type="dxa"/>
            <w:tcMar>
              <w:top w:w="85" w:type="dxa"/>
              <w:left w:w="108" w:type="dxa"/>
              <w:bottom w:w="85" w:type="dxa"/>
              <w:right w:w="108" w:type="dxa"/>
            </w:tcMar>
            <w:vAlign w:val="center"/>
          </w:tcPr>
          <w:p w14:paraId="11B7F1F3">
            <w:pPr>
              <w:widowControl/>
              <w:spacing w:after="0" w:line="560" w:lineRule="exact"/>
              <w:rPr>
                <w:rFonts w:ascii="仿宋_GB2312" w:eastAsia="仿宋_GB2312"/>
                <w:sz w:val="32"/>
                <w:szCs w:val="32"/>
              </w:rPr>
            </w:pPr>
            <w:r>
              <w:rPr>
                <w:rFonts w:ascii="仿宋_GB2312" w:eastAsia="仿宋_GB2312"/>
                <w:sz w:val="32"/>
                <w:szCs w:val="32"/>
              </w:rPr>
              <w:t>无</w:t>
            </w:r>
          </w:p>
        </w:tc>
      </w:tr>
      <w:bookmarkEnd w:id="2"/>
    </w:tbl>
    <w:p w14:paraId="606F940B"/>
    <w:sectPr>
      <w:pgSz w:w="11906" w:h="16838"/>
      <w:pgMar w:top="1270" w:right="1800" w:bottom="1327"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Math">
    <w:altName w:val="Kingsoft Math"/>
    <w:panose1 w:val="02040503050406030204"/>
    <w:charset w:val="00"/>
    <w:family w:val="roman"/>
    <w:pitch w:val="default"/>
    <w:sig w:usb0="00000000" w:usb1="00000000" w:usb2="02000000" w:usb3="00000000" w:csb0="0000019F" w:csb1="00000000"/>
  </w:font>
  <w:font w:name="仿宋">
    <w:panose1 w:val="02010609060101010101"/>
    <w:charset w:val="86"/>
    <w:family w:val="modern"/>
    <w:pitch w:val="default"/>
    <w:sig w:usb0="800002BF" w:usb1="38CF7CFA" w:usb2="00000016" w:usb3="00000000" w:csb0="00040001" w:csb1="00000000"/>
  </w:font>
  <w:font w:name="Kingsoft Math">
    <w:panose1 w:val="02040503050406030204"/>
    <w:charset w:val="00"/>
    <w:family w:val="auto"/>
    <w:pitch w:val="default"/>
    <w:sig w:usb0="80000087" w:usb1="00002068" w:usb2="00000000" w:usb3="00000000" w:csb0="2000019F"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7E3FF7"/>
    <w:rsid w:val="0000002D"/>
    <w:rsid w:val="00020744"/>
    <w:rsid w:val="0003055E"/>
    <w:rsid w:val="000804BD"/>
    <w:rsid w:val="000A2EC6"/>
    <w:rsid w:val="000A680D"/>
    <w:rsid w:val="000B127B"/>
    <w:rsid w:val="001055BD"/>
    <w:rsid w:val="001075B5"/>
    <w:rsid w:val="00115629"/>
    <w:rsid w:val="00156FD2"/>
    <w:rsid w:val="001573F2"/>
    <w:rsid w:val="00171FCF"/>
    <w:rsid w:val="001960F6"/>
    <w:rsid w:val="001A1AB9"/>
    <w:rsid w:val="001B76D7"/>
    <w:rsid w:val="001D240A"/>
    <w:rsid w:val="001D713A"/>
    <w:rsid w:val="001E05B6"/>
    <w:rsid w:val="0022680A"/>
    <w:rsid w:val="002454B8"/>
    <w:rsid w:val="00257814"/>
    <w:rsid w:val="002A620E"/>
    <w:rsid w:val="00315D11"/>
    <w:rsid w:val="00361878"/>
    <w:rsid w:val="00370972"/>
    <w:rsid w:val="00383D0A"/>
    <w:rsid w:val="0038603B"/>
    <w:rsid w:val="003952E9"/>
    <w:rsid w:val="003E1373"/>
    <w:rsid w:val="003E3C7A"/>
    <w:rsid w:val="003E4900"/>
    <w:rsid w:val="004075D0"/>
    <w:rsid w:val="0044072C"/>
    <w:rsid w:val="00440DCD"/>
    <w:rsid w:val="004569E2"/>
    <w:rsid w:val="0046615B"/>
    <w:rsid w:val="00466C4C"/>
    <w:rsid w:val="00470CCA"/>
    <w:rsid w:val="004809FE"/>
    <w:rsid w:val="00495D29"/>
    <w:rsid w:val="004A6F73"/>
    <w:rsid w:val="004B10AC"/>
    <w:rsid w:val="004E6BE3"/>
    <w:rsid w:val="0051312B"/>
    <w:rsid w:val="00525EAB"/>
    <w:rsid w:val="00535415"/>
    <w:rsid w:val="00545765"/>
    <w:rsid w:val="0057109E"/>
    <w:rsid w:val="00592BF9"/>
    <w:rsid w:val="005A17D1"/>
    <w:rsid w:val="005A71E6"/>
    <w:rsid w:val="005B6889"/>
    <w:rsid w:val="005F00C7"/>
    <w:rsid w:val="005F3C16"/>
    <w:rsid w:val="005F4C6D"/>
    <w:rsid w:val="00622FA5"/>
    <w:rsid w:val="0064704C"/>
    <w:rsid w:val="00662159"/>
    <w:rsid w:val="00684FD9"/>
    <w:rsid w:val="006F2659"/>
    <w:rsid w:val="006F7F60"/>
    <w:rsid w:val="00705A6E"/>
    <w:rsid w:val="00770C6D"/>
    <w:rsid w:val="00797AED"/>
    <w:rsid w:val="007A4987"/>
    <w:rsid w:val="007B0027"/>
    <w:rsid w:val="007B24FA"/>
    <w:rsid w:val="007B4108"/>
    <w:rsid w:val="007B6EF5"/>
    <w:rsid w:val="007C1DE8"/>
    <w:rsid w:val="007F5F18"/>
    <w:rsid w:val="008056D4"/>
    <w:rsid w:val="00822152"/>
    <w:rsid w:val="00826F6C"/>
    <w:rsid w:val="00827A09"/>
    <w:rsid w:val="00836915"/>
    <w:rsid w:val="008B6DA8"/>
    <w:rsid w:val="008C66CA"/>
    <w:rsid w:val="008E48EC"/>
    <w:rsid w:val="00962732"/>
    <w:rsid w:val="00972789"/>
    <w:rsid w:val="009946DC"/>
    <w:rsid w:val="009B579F"/>
    <w:rsid w:val="009B5F01"/>
    <w:rsid w:val="009C0BAF"/>
    <w:rsid w:val="009F799A"/>
    <w:rsid w:val="00A1235F"/>
    <w:rsid w:val="00A3770E"/>
    <w:rsid w:val="00A62FC3"/>
    <w:rsid w:val="00AC2A71"/>
    <w:rsid w:val="00AF736A"/>
    <w:rsid w:val="00B133A7"/>
    <w:rsid w:val="00B26607"/>
    <w:rsid w:val="00B446C5"/>
    <w:rsid w:val="00B74DB9"/>
    <w:rsid w:val="00B83B78"/>
    <w:rsid w:val="00B879F5"/>
    <w:rsid w:val="00BF00FE"/>
    <w:rsid w:val="00C00EAB"/>
    <w:rsid w:val="00C32EB7"/>
    <w:rsid w:val="00C63AE1"/>
    <w:rsid w:val="00C65D2E"/>
    <w:rsid w:val="00C765CD"/>
    <w:rsid w:val="00C80507"/>
    <w:rsid w:val="00C921B9"/>
    <w:rsid w:val="00CA0502"/>
    <w:rsid w:val="00CA6ED3"/>
    <w:rsid w:val="00CB025D"/>
    <w:rsid w:val="00CB6CF1"/>
    <w:rsid w:val="00CB72CA"/>
    <w:rsid w:val="00D143E7"/>
    <w:rsid w:val="00D41875"/>
    <w:rsid w:val="00D45D5F"/>
    <w:rsid w:val="00D92D1F"/>
    <w:rsid w:val="00DA3120"/>
    <w:rsid w:val="00DD157F"/>
    <w:rsid w:val="00DF6A42"/>
    <w:rsid w:val="00E0208E"/>
    <w:rsid w:val="00E147E1"/>
    <w:rsid w:val="00E236BB"/>
    <w:rsid w:val="00E3123A"/>
    <w:rsid w:val="00E834FB"/>
    <w:rsid w:val="00E94967"/>
    <w:rsid w:val="00EA1651"/>
    <w:rsid w:val="00ED1CF7"/>
    <w:rsid w:val="00ED343B"/>
    <w:rsid w:val="00ED3C15"/>
    <w:rsid w:val="00EF1102"/>
    <w:rsid w:val="00EF1B05"/>
    <w:rsid w:val="00F05181"/>
    <w:rsid w:val="00F129BC"/>
    <w:rsid w:val="00F414EB"/>
    <w:rsid w:val="00F4661E"/>
    <w:rsid w:val="00F467FC"/>
    <w:rsid w:val="00F520D9"/>
    <w:rsid w:val="00F93AC5"/>
    <w:rsid w:val="00FE6530"/>
    <w:rsid w:val="08206641"/>
    <w:rsid w:val="0E811E04"/>
    <w:rsid w:val="127001C5"/>
    <w:rsid w:val="17EA27C8"/>
    <w:rsid w:val="188D5986"/>
    <w:rsid w:val="1BCA4DEA"/>
    <w:rsid w:val="20390790"/>
    <w:rsid w:val="215F7D83"/>
    <w:rsid w:val="274717CD"/>
    <w:rsid w:val="29325D7D"/>
    <w:rsid w:val="2C4E1120"/>
    <w:rsid w:val="2E0917A2"/>
    <w:rsid w:val="2FC516F9"/>
    <w:rsid w:val="2FFF05B4"/>
    <w:rsid w:val="30BD6874"/>
    <w:rsid w:val="331C5AD4"/>
    <w:rsid w:val="3A3C4CAD"/>
    <w:rsid w:val="3BBA2B5A"/>
    <w:rsid w:val="3C2D0D52"/>
    <w:rsid w:val="3D8A3F82"/>
    <w:rsid w:val="3EF69FA9"/>
    <w:rsid w:val="3F2B709E"/>
    <w:rsid w:val="413C5593"/>
    <w:rsid w:val="41DD0B24"/>
    <w:rsid w:val="485007AA"/>
    <w:rsid w:val="497D1F39"/>
    <w:rsid w:val="4E1F4272"/>
    <w:rsid w:val="507F724A"/>
    <w:rsid w:val="532540D9"/>
    <w:rsid w:val="56FE711B"/>
    <w:rsid w:val="57B317F1"/>
    <w:rsid w:val="57F3AF08"/>
    <w:rsid w:val="59401C6C"/>
    <w:rsid w:val="60695F4D"/>
    <w:rsid w:val="673D5A3D"/>
    <w:rsid w:val="6D9E6B0A"/>
    <w:rsid w:val="6E8201DA"/>
    <w:rsid w:val="6EA939B8"/>
    <w:rsid w:val="6F5D6004"/>
    <w:rsid w:val="6F6D2C38"/>
    <w:rsid w:val="6F7E3FF7"/>
    <w:rsid w:val="75CD778F"/>
    <w:rsid w:val="78FD327E"/>
    <w:rsid w:val="7BB67714"/>
    <w:rsid w:val="7C9C147C"/>
    <w:rsid w:val="7D0A5F6A"/>
    <w:rsid w:val="7E4234E1"/>
    <w:rsid w:val="D3A7160C"/>
    <w:rsid w:val="FFDF2D8E"/>
    <w:rsid w:val="FFFBA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0"/>
    <w:rPr>
      <w:b/>
    </w:rPr>
  </w:style>
  <w:style w:type="character" w:customStyle="1" w:styleId="9">
    <w:name w:val="页眉 Char"/>
    <w:basedOn w:val="7"/>
    <w:link w:val="3"/>
    <w:uiPriority w:val="0"/>
    <w:rPr>
      <w:rFonts w:asciiTheme="minorHAnsi" w:hAnsiTheme="minorHAnsi" w:eastAsiaTheme="minorEastAsia" w:cstheme="minorBidi"/>
      <w:kern w:val="2"/>
      <w:sz w:val="18"/>
      <w:szCs w:val="18"/>
    </w:rPr>
  </w:style>
  <w:style w:type="character" w:customStyle="1" w:styleId="10">
    <w:name w:val="页脚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814</Words>
  <Characters>4641</Characters>
  <Lines>38</Lines>
  <Paragraphs>10</Paragraphs>
  <TotalTime>0</TotalTime>
  <ScaleCrop>false</ScaleCrop>
  <LinksUpToDate>false</LinksUpToDate>
  <CharactersWithSpaces>5445</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2026-04-21T15:40:00Z</dcterms:created>
  <dc:creator>龙三</dc:creator>
  <cp:lastModifiedBy>开心小汤</cp:lastModifiedBy>
  <dcterms:modified xsi:type="dcterms:W3CDTF">2026-04-23T15:40:19Z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D1BD9D866E4D4505B1E8ED4295BCE8F3_13</vt:lpwstr>
  </property>
  <property fmtid="{D5CDD505-2E9C-101B-9397-08002B2CF9AE}" pid="4" name="KSOTemplateDocerSaveRecord">
    <vt:lpwstr>eyJoZGlkIjoiMjU2MTU3NDExN2UxMjZjNDg2OGIzYTJlNzZlMjI3YmIiLCJ1c2VySWQiOiIxOTc3NDEwNjkifQ==</vt:lpwstr>
  </property>
</Properties>
</file>